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A5" w:rsidRPr="006C1B20" w:rsidRDefault="001708A5" w:rsidP="001708A5">
      <w:pPr>
        <w:spacing w:line="408" w:lineRule="auto"/>
        <w:ind w:left="120"/>
        <w:jc w:val="center"/>
      </w:pPr>
      <w:r w:rsidRPr="006C1B20">
        <w:rPr>
          <w:b/>
          <w:color w:val="000000"/>
          <w:sz w:val="28"/>
        </w:rPr>
        <w:t>МИНИСТЕРСТВО ПРОСВЕЩЕНИЯ РОССИЙСКОЙ ФЕДЕРАЦИИ</w:t>
      </w:r>
    </w:p>
    <w:p w:rsidR="001708A5" w:rsidRPr="006C1B20" w:rsidRDefault="001708A5" w:rsidP="001708A5">
      <w:pPr>
        <w:spacing w:line="408" w:lineRule="auto"/>
        <w:ind w:left="120"/>
        <w:jc w:val="center"/>
      </w:pPr>
      <w:r w:rsidRPr="006C1B20">
        <w:rPr>
          <w:b/>
          <w:color w:val="000000"/>
          <w:sz w:val="28"/>
        </w:rPr>
        <w:t>‌</w:t>
      </w:r>
      <w:bookmarkStart w:id="0" w:name="9e261362-ffd0-48e2-97ec-67d0cfd64d9a"/>
      <w:r w:rsidRPr="006C1B20">
        <w:rPr>
          <w:b/>
          <w:color w:val="000000"/>
          <w:sz w:val="28"/>
        </w:rPr>
        <w:t>Министерство образования Оренбургской области</w:t>
      </w:r>
      <w:bookmarkEnd w:id="0"/>
      <w:r w:rsidRPr="006C1B20">
        <w:rPr>
          <w:b/>
          <w:color w:val="000000"/>
          <w:sz w:val="28"/>
        </w:rPr>
        <w:t xml:space="preserve">‌‌ </w:t>
      </w:r>
    </w:p>
    <w:p w:rsidR="001708A5" w:rsidRPr="006C1B20" w:rsidRDefault="001708A5" w:rsidP="001708A5">
      <w:pPr>
        <w:spacing w:line="408" w:lineRule="auto"/>
        <w:ind w:left="120"/>
        <w:jc w:val="center"/>
      </w:pPr>
      <w:r w:rsidRPr="006C1B20">
        <w:rPr>
          <w:b/>
          <w:color w:val="000000"/>
          <w:sz w:val="28"/>
        </w:rPr>
        <w:t>‌</w:t>
      </w:r>
      <w:bookmarkStart w:id="1" w:name="fa857474-d364-4484-b584-baf24ad6f13e"/>
      <w:r w:rsidRPr="006C1B20">
        <w:rPr>
          <w:b/>
          <w:color w:val="000000"/>
          <w:sz w:val="28"/>
        </w:rPr>
        <w:t>Муниципальное образование Оренбургский район Оренбургской области Управление образования</w:t>
      </w:r>
      <w:bookmarkEnd w:id="1"/>
      <w:r w:rsidRPr="006C1B20">
        <w:rPr>
          <w:b/>
          <w:color w:val="000000"/>
          <w:sz w:val="28"/>
        </w:rPr>
        <w:t>‌</w:t>
      </w:r>
      <w:r w:rsidRPr="006C1B20">
        <w:rPr>
          <w:color w:val="000000"/>
          <w:sz w:val="28"/>
        </w:rPr>
        <w:t>​</w:t>
      </w:r>
    </w:p>
    <w:p w:rsidR="001708A5" w:rsidRDefault="001708A5" w:rsidP="001708A5">
      <w:pPr>
        <w:spacing w:line="408" w:lineRule="auto"/>
        <w:ind w:left="120"/>
        <w:jc w:val="center"/>
      </w:pPr>
      <w:r>
        <w:rPr>
          <w:b/>
          <w:color w:val="000000"/>
          <w:sz w:val="28"/>
        </w:rPr>
        <w:t>МБОУ "</w:t>
      </w:r>
      <w:proofErr w:type="spellStart"/>
      <w:r>
        <w:rPr>
          <w:b/>
          <w:color w:val="000000"/>
          <w:sz w:val="28"/>
        </w:rPr>
        <w:t>Зубаревская</w:t>
      </w:r>
      <w:proofErr w:type="spellEnd"/>
      <w:r>
        <w:rPr>
          <w:b/>
          <w:color w:val="000000"/>
          <w:sz w:val="28"/>
        </w:rPr>
        <w:t xml:space="preserve"> ООШ"</w:t>
      </w:r>
    </w:p>
    <w:p w:rsidR="001708A5" w:rsidRDefault="001708A5" w:rsidP="001708A5">
      <w:pPr>
        <w:ind w:left="120"/>
      </w:pPr>
    </w:p>
    <w:p w:rsidR="001708A5" w:rsidRDefault="001708A5" w:rsidP="001708A5">
      <w:pPr>
        <w:ind w:left="120"/>
      </w:pPr>
    </w:p>
    <w:p w:rsidR="001708A5" w:rsidRDefault="001708A5" w:rsidP="001708A5">
      <w:pPr>
        <w:ind w:left="120"/>
      </w:pPr>
    </w:p>
    <w:p w:rsidR="001708A5" w:rsidRDefault="001708A5" w:rsidP="001708A5">
      <w:pPr>
        <w:ind w:left="120"/>
      </w:pPr>
    </w:p>
    <w:tbl>
      <w:tblPr>
        <w:tblW w:w="0" w:type="auto"/>
        <w:tblLook w:val="04A0"/>
      </w:tblPr>
      <w:tblGrid>
        <w:gridCol w:w="3114"/>
        <w:gridCol w:w="3115"/>
        <w:gridCol w:w="3115"/>
      </w:tblGrid>
      <w:tr w:rsidR="001708A5" w:rsidRPr="006C1B20" w:rsidTr="00F25CAC">
        <w:tc>
          <w:tcPr>
            <w:tcW w:w="3114" w:type="dxa"/>
          </w:tcPr>
          <w:p w:rsidR="001708A5" w:rsidRPr="0040209D" w:rsidRDefault="001708A5" w:rsidP="00F25CAC">
            <w:pPr>
              <w:autoSpaceDE w:val="0"/>
              <w:autoSpaceDN w:val="0"/>
              <w:spacing w:after="120"/>
              <w:jc w:val="both"/>
              <w:rPr>
                <w:color w:val="000000"/>
                <w:sz w:val="28"/>
                <w:szCs w:val="28"/>
              </w:rPr>
            </w:pPr>
            <w:r w:rsidRPr="0040209D">
              <w:rPr>
                <w:color w:val="000000"/>
                <w:sz w:val="28"/>
                <w:szCs w:val="28"/>
              </w:rPr>
              <w:t>РАССМОТРЕНО</w:t>
            </w:r>
          </w:p>
          <w:p w:rsidR="001708A5" w:rsidRPr="008944ED" w:rsidRDefault="001708A5" w:rsidP="00F25CAC">
            <w:pPr>
              <w:autoSpaceDE w:val="0"/>
              <w:autoSpaceDN w:val="0"/>
              <w:spacing w:after="120"/>
              <w:rPr>
                <w:color w:val="000000"/>
                <w:sz w:val="28"/>
                <w:szCs w:val="28"/>
              </w:rPr>
            </w:pPr>
            <w:r w:rsidRPr="008944ED">
              <w:rPr>
                <w:color w:val="000000"/>
                <w:sz w:val="28"/>
                <w:szCs w:val="28"/>
              </w:rPr>
              <w:t>на заседании МС</w:t>
            </w:r>
          </w:p>
          <w:p w:rsidR="001708A5" w:rsidRPr="008944ED" w:rsidRDefault="001708A5" w:rsidP="00F25CAC">
            <w:pPr>
              <w:autoSpaceDE w:val="0"/>
              <w:autoSpaceDN w:val="0"/>
              <w:spacing w:after="120"/>
              <w:rPr>
                <w:color w:val="000000"/>
              </w:rPr>
            </w:pPr>
            <w:proofErr w:type="spellStart"/>
            <w:r>
              <w:rPr>
                <w:color w:val="000000"/>
              </w:rPr>
              <w:t>__________</w:t>
            </w:r>
            <w:r w:rsidRPr="008944ED">
              <w:rPr>
                <w:color w:val="000000"/>
              </w:rPr>
              <w:t>Моисеева</w:t>
            </w:r>
            <w:proofErr w:type="spellEnd"/>
            <w:r w:rsidRPr="008944ED">
              <w:rPr>
                <w:color w:val="000000"/>
              </w:rPr>
              <w:t xml:space="preserve"> В.В.</w:t>
            </w:r>
          </w:p>
          <w:p w:rsidR="001708A5" w:rsidRDefault="001708A5" w:rsidP="00F25CAC">
            <w:pPr>
              <w:autoSpaceDE w:val="0"/>
              <w:autoSpaceDN w:val="0"/>
              <w:rPr>
                <w:color w:val="000000"/>
              </w:rPr>
            </w:pPr>
            <w:r>
              <w:rPr>
                <w:color w:val="000000"/>
              </w:rPr>
              <w:t>Протокол №1</w:t>
            </w:r>
          </w:p>
          <w:p w:rsidR="001708A5" w:rsidRDefault="001708A5" w:rsidP="00F25CAC">
            <w:pPr>
              <w:autoSpaceDE w:val="0"/>
              <w:autoSpaceDN w:val="0"/>
              <w:rPr>
                <w:color w:val="000000"/>
              </w:rPr>
            </w:pPr>
            <w:r>
              <w:rPr>
                <w:color w:val="000000"/>
              </w:rPr>
              <w:t xml:space="preserve"> от «23» 08 2023 г.</w:t>
            </w:r>
          </w:p>
          <w:p w:rsidR="001708A5" w:rsidRPr="0040209D" w:rsidRDefault="001708A5" w:rsidP="00F25CAC">
            <w:pPr>
              <w:autoSpaceDE w:val="0"/>
              <w:autoSpaceDN w:val="0"/>
              <w:spacing w:after="120"/>
              <w:jc w:val="both"/>
              <w:rPr>
                <w:color w:val="000000"/>
              </w:rPr>
            </w:pPr>
          </w:p>
        </w:tc>
        <w:tc>
          <w:tcPr>
            <w:tcW w:w="3115" w:type="dxa"/>
          </w:tcPr>
          <w:p w:rsidR="001708A5" w:rsidRPr="0040209D" w:rsidRDefault="001708A5" w:rsidP="00F25CAC">
            <w:pPr>
              <w:autoSpaceDE w:val="0"/>
              <w:autoSpaceDN w:val="0"/>
              <w:spacing w:after="120"/>
              <w:jc w:val="both"/>
              <w:rPr>
                <w:color w:val="000000"/>
              </w:rPr>
            </w:pPr>
          </w:p>
        </w:tc>
        <w:tc>
          <w:tcPr>
            <w:tcW w:w="3115" w:type="dxa"/>
          </w:tcPr>
          <w:p w:rsidR="001708A5" w:rsidRDefault="001708A5" w:rsidP="00F25CAC">
            <w:pPr>
              <w:autoSpaceDE w:val="0"/>
              <w:autoSpaceDN w:val="0"/>
              <w:spacing w:after="120"/>
              <w:rPr>
                <w:color w:val="000000"/>
                <w:sz w:val="28"/>
                <w:szCs w:val="28"/>
              </w:rPr>
            </w:pPr>
            <w:r>
              <w:rPr>
                <w:color w:val="000000"/>
                <w:sz w:val="28"/>
                <w:szCs w:val="28"/>
              </w:rPr>
              <w:t>УТВЕРЖДЕНО</w:t>
            </w:r>
          </w:p>
          <w:p w:rsidR="001708A5" w:rsidRPr="008944ED" w:rsidRDefault="001708A5" w:rsidP="00F25CAC">
            <w:pPr>
              <w:autoSpaceDE w:val="0"/>
              <w:autoSpaceDN w:val="0"/>
              <w:spacing w:after="120"/>
              <w:rPr>
                <w:color w:val="000000"/>
                <w:sz w:val="28"/>
                <w:szCs w:val="28"/>
              </w:rPr>
            </w:pPr>
            <w:r>
              <w:rPr>
                <w:color w:val="000000"/>
                <w:sz w:val="28"/>
                <w:szCs w:val="28"/>
              </w:rPr>
              <w:t xml:space="preserve">Директор </w:t>
            </w:r>
          </w:p>
          <w:p w:rsidR="001708A5" w:rsidRPr="008944ED" w:rsidRDefault="001708A5" w:rsidP="00F25CAC">
            <w:pPr>
              <w:autoSpaceDE w:val="0"/>
              <w:autoSpaceDN w:val="0"/>
              <w:spacing w:after="120"/>
              <w:rPr>
                <w:color w:val="000000"/>
              </w:rPr>
            </w:pPr>
            <w:proofErr w:type="spellStart"/>
            <w:r>
              <w:rPr>
                <w:color w:val="000000"/>
              </w:rPr>
              <w:t>_________</w:t>
            </w:r>
            <w:r w:rsidRPr="008944ED">
              <w:rPr>
                <w:color w:val="000000"/>
              </w:rPr>
              <w:t>Шудобаева</w:t>
            </w:r>
            <w:proofErr w:type="spellEnd"/>
            <w:r w:rsidRPr="008944ED">
              <w:rPr>
                <w:color w:val="000000"/>
              </w:rPr>
              <w:t xml:space="preserve"> Ж.А.</w:t>
            </w:r>
          </w:p>
          <w:p w:rsidR="001708A5" w:rsidRDefault="001708A5" w:rsidP="00F25CAC">
            <w:pPr>
              <w:autoSpaceDE w:val="0"/>
              <w:autoSpaceDN w:val="0"/>
              <w:rPr>
                <w:color w:val="000000"/>
              </w:rPr>
            </w:pPr>
            <w:r>
              <w:rPr>
                <w:color w:val="000000"/>
              </w:rPr>
              <w:t xml:space="preserve">Приказ №122 </w:t>
            </w:r>
          </w:p>
          <w:p w:rsidR="001708A5" w:rsidRDefault="001708A5" w:rsidP="00F25CAC">
            <w:pPr>
              <w:autoSpaceDE w:val="0"/>
              <w:autoSpaceDN w:val="0"/>
              <w:rPr>
                <w:color w:val="000000"/>
              </w:rPr>
            </w:pPr>
            <w:r>
              <w:rPr>
                <w:color w:val="000000"/>
              </w:rPr>
              <w:t>от «31» 08 2023 г.</w:t>
            </w:r>
          </w:p>
          <w:p w:rsidR="001708A5" w:rsidRPr="0040209D" w:rsidRDefault="001708A5" w:rsidP="00F25CAC">
            <w:pPr>
              <w:autoSpaceDE w:val="0"/>
              <w:autoSpaceDN w:val="0"/>
              <w:spacing w:after="120"/>
              <w:jc w:val="both"/>
              <w:rPr>
                <w:color w:val="000000"/>
              </w:rPr>
            </w:pPr>
          </w:p>
        </w:tc>
      </w:tr>
    </w:tbl>
    <w:p w:rsidR="001708A5" w:rsidRPr="006C1B20" w:rsidRDefault="001708A5" w:rsidP="001708A5">
      <w:pPr>
        <w:ind w:left="120"/>
      </w:pPr>
    </w:p>
    <w:p w:rsidR="001708A5" w:rsidRPr="006C1B20" w:rsidRDefault="001708A5" w:rsidP="001708A5">
      <w:pPr>
        <w:ind w:left="120"/>
      </w:pPr>
      <w:r w:rsidRPr="006C1B20">
        <w:rPr>
          <w:color w:val="000000"/>
          <w:sz w:val="28"/>
        </w:rPr>
        <w:t>‌</w:t>
      </w:r>
    </w:p>
    <w:p w:rsidR="001708A5" w:rsidRPr="006C1B20" w:rsidRDefault="001708A5" w:rsidP="001708A5">
      <w:pPr>
        <w:ind w:left="120"/>
      </w:pPr>
    </w:p>
    <w:p w:rsidR="001708A5" w:rsidRPr="006C1B20" w:rsidRDefault="001708A5" w:rsidP="001708A5">
      <w:pPr>
        <w:ind w:left="120"/>
      </w:pPr>
    </w:p>
    <w:p w:rsidR="001708A5" w:rsidRPr="006C1B20" w:rsidRDefault="001708A5" w:rsidP="001708A5">
      <w:pPr>
        <w:ind w:left="120"/>
      </w:pPr>
    </w:p>
    <w:p w:rsidR="001708A5" w:rsidRPr="006C1B20" w:rsidRDefault="001708A5" w:rsidP="001708A5">
      <w:pPr>
        <w:spacing w:line="408" w:lineRule="auto"/>
        <w:ind w:left="120"/>
        <w:jc w:val="center"/>
      </w:pPr>
      <w:r w:rsidRPr="006C1B20">
        <w:rPr>
          <w:b/>
          <w:color w:val="000000"/>
          <w:sz w:val="28"/>
        </w:rPr>
        <w:t>РАБОЧАЯ ПРОГРАММА</w:t>
      </w:r>
    </w:p>
    <w:p w:rsidR="001708A5" w:rsidRPr="006C1B20" w:rsidRDefault="00CC7BCD" w:rsidP="001708A5">
      <w:pPr>
        <w:spacing w:line="408" w:lineRule="auto"/>
        <w:ind w:left="120"/>
        <w:jc w:val="center"/>
      </w:pPr>
      <w:r>
        <w:rPr>
          <w:b/>
          <w:color w:val="000000"/>
          <w:sz w:val="28"/>
        </w:rPr>
        <w:t>Учебного курса внеурочной деятельности «Готовимся к ОГЭ по информатике»</w:t>
      </w:r>
    </w:p>
    <w:p w:rsidR="001708A5" w:rsidRPr="006C1B20" w:rsidRDefault="001708A5" w:rsidP="001708A5">
      <w:pPr>
        <w:spacing w:line="408" w:lineRule="auto"/>
        <w:ind w:left="120"/>
        <w:jc w:val="center"/>
      </w:pPr>
      <w:r w:rsidRPr="006C1B20">
        <w:rPr>
          <w:color w:val="000000"/>
          <w:sz w:val="28"/>
        </w:rPr>
        <w:t xml:space="preserve">для </w:t>
      </w:r>
      <w:proofErr w:type="gramStart"/>
      <w:r w:rsidRPr="006C1B20">
        <w:rPr>
          <w:color w:val="000000"/>
          <w:sz w:val="28"/>
        </w:rPr>
        <w:t>обучающихся</w:t>
      </w:r>
      <w:proofErr w:type="gramEnd"/>
      <w:r w:rsidRPr="006C1B20">
        <w:rPr>
          <w:color w:val="000000"/>
          <w:sz w:val="28"/>
        </w:rPr>
        <w:t xml:space="preserve"> </w:t>
      </w:r>
      <w:r w:rsidR="00513D57">
        <w:rPr>
          <w:color w:val="000000"/>
          <w:sz w:val="28"/>
        </w:rPr>
        <w:t>9 класса</w:t>
      </w:r>
      <w:r w:rsidRPr="006C1B20">
        <w:rPr>
          <w:color w:val="000000"/>
          <w:sz w:val="28"/>
        </w:rPr>
        <w:t xml:space="preserve"> </w:t>
      </w:r>
    </w:p>
    <w:p w:rsidR="001708A5" w:rsidRPr="006C1B20" w:rsidRDefault="001708A5" w:rsidP="001708A5">
      <w:pPr>
        <w:ind w:left="120"/>
        <w:jc w:val="center"/>
      </w:pPr>
    </w:p>
    <w:p w:rsidR="001708A5" w:rsidRPr="006C1B20" w:rsidRDefault="001708A5" w:rsidP="001708A5">
      <w:pPr>
        <w:ind w:left="120"/>
        <w:jc w:val="center"/>
      </w:pPr>
    </w:p>
    <w:p w:rsidR="001708A5" w:rsidRPr="006C1B20" w:rsidRDefault="001708A5" w:rsidP="001708A5">
      <w:pPr>
        <w:ind w:left="120"/>
        <w:jc w:val="center"/>
      </w:pPr>
    </w:p>
    <w:p w:rsidR="001708A5" w:rsidRPr="006C1B20" w:rsidRDefault="001708A5" w:rsidP="001708A5">
      <w:pPr>
        <w:ind w:left="120"/>
        <w:jc w:val="center"/>
      </w:pPr>
    </w:p>
    <w:p w:rsidR="001708A5" w:rsidRPr="006C1B20" w:rsidRDefault="001708A5" w:rsidP="001708A5">
      <w:pPr>
        <w:ind w:left="120"/>
        <w:jc w:val="center"/>
      </w:pPr>
    </w:p>
    <w:p w:rsidR="001708A5" w:rsidRPr="006C1B20" w:rsidRDefault="001708A5" w:rsidP="001708A5">
      <w:pPr>
        <w:ind w:left="120"/>
        <w:jc w:val="center"/>
      </w:pPr>
    </w:p>
    <w:p w:rsidR="001708A5" w:rsidRPr="006C1B20" w:rsidRDefault="001708A5" w:rsidP="001708A5">
      <w:pPr>
        <w:ind w:left="120"/>
        <w:jc w:val="center"/>
      </w:pPr>
    </w:p>
    <w:p w:rsidR="001708A5" w:rsidRDefault="001708A5" w:rsidP="001708A5">
      <w:pPr>
        <w:ind w:left="120"/>
        <w:jc w:val="center"/>
      </w:pPr>
    </w:p>
    <w:p w:rsidR="00513D57" w:rsidRDefault="00513D57" w:rsidP="001708A5">
      <w:pPr>
        <w:ind w:left="120"/>
        <w:jc w:val="center"/>
      </w:pPr>
    </w:p>
    <w:p w:rsidR="00513D57" w:rsidRDefault="00513D57" w:rsidP="001708A5">
      <w:pPr>
        <w:ind w:left="120"/>
        <w:jc w:val="center"/>
      </w:pPr>
    </w:p>
    <w:p w:rsidR="00513D57" w:rsidRDefault="00513D57" w:rsidP="001708A5">
      <w:pPr>
        <w:ind w:left="120"/>
        <w:jc w:val="center"/>
      </w:pPr>
    </w:p>
    <w:p w:rsidR="00513D57" w:rsidRDefault="00513D57" w:rsidP="001708A5">
      <w:pPr>
        <w:ind w:left="120"/>
        <w:jc w:val="center"/>
      </w:pPr>
    </w:p>
    <w:p w:rsidR="00513D57" w:rsidRDefault="00513D57" w:rsidP="001708A5">
      <w:pPr>
        <w:ind w:left="120"/>
        <w:jc w:val="center"/>
      </w:pPr>
    </w:p>
    <w:p w:rsidR="00513D57" w:rsidRDefault="00513D57" w:rsidP="001708A5">
      <w:pPr>
        <w:ind w:left="120"/>
        <w:jc w:val="center"/>
      </w:pPr>
    </w:p>
    <w:p w:rsidR="00513D57" w:rsidRDefault="00513D57" w:rsidP="001708A5">
      <w:pPr>
        <w:ind w:left="120"/>
        <w:jc w:val="center"/>
      </w:pPr>
    </w:p>
    <w:p w:rsidR="00513D57" w:rsidRDefault="00513D57" w:rsidP="001708A5">
      <w:pPr>
        <w:ind w:left="120"/>
        <w:jc w:val="center"/>
      </w:pPr>
    </w:p>
    <w:p w:rsidR="00513D57" w:rsidRDefault="00513D57" w:rsidP="001708A5">
      <w:pPr>
        <w:ind w:left="120"/>
        <w:jc w:val="center"/>
      </w:pPr>
    </w:p>
    <w:p w:rsidR="00513D57" w:rsidRPr="006C1B20" w:rsidRDefault="00513D57" w:rsidP="001708A5">
      <w:pPr>
        <w:ind w:left="120"/>
        <w:jc w:val="center"/>
      </w:pPr>
    </w:p>
    <w:p w:rsidR="001708A5" w:rsidRDefault="001708A5" w:rsidP="001708A5">
      <w:pPr>
        <w:ind w:left="120"/>
        <w:jc w:val="center"/>
        <w:rPr>
          <w:color w:val="000000"/>
          <w:sz w:val="28"/>
        </w:rPr>
      </w:pPr>
      <w:r w:rsidRPr="006C1B20">
        <w:rPr>
          <w:color w:val="000000"/>
          <w:sz w:val="28"/>
        </w:rPr>
        <w:t>​</w:t>
      </w:r>
      <w:bookmarkStart w:id="2" w:name="ae4c76de-41ab-46d4-9fe8-5c6b8c856b06"/>
      <w:r w:rsidRPr="006C1B20">
        <w:rPr>
          <w:b/>
          <w:color w:val="000000"/>
          <w:sz w:val="28"/>
        </w:rPr>
        <w:t xml:space="preserve">с. </w:t>
      </w:r>
      <w:proofErr w:type="spellStart"/>
      <w:r w:rsidRPr="006C1B20">
        <w:rPr>
          <w:b/>
          <w:color w:val="000000"/>
          <w:sz w:val="28"/>
        </w:rPr>
        <w:t>Зубаревка</w:t>
      </w:r>
      <w:proofErr w:type="spellEnd"/>
      <w:r w:rsidRPr="006C1B20">
        <w:rPr>
          <w:b/>
          <w:color w:val="000000"/>
          <w:sz w:val="28"/>
        </w:rPr>
        <w:t xml:space="preserve"> 2023</w:t>
      </w:r>
      <w:bookmarkEnd w:id="2"/>
      <w:r w:rsidRPr="006C1B20">
        <w:rPr>
          <w:b/>
          <w:color w:val="000000"/>
          <w:sz w:val="28"/>
        </w:rPr>
        <w:t xml:space="preserve">‌ </w:t>
      </w:r>
      <w:bookmarkStart w:id="3" w:name="22e736e0-d89d-49da-83ee-47ec29d46038"/>
      <w:r w:rsidRPr="006C1B20">
        <w:rPr>
          <w:b/>
          <w:color w:val="000000"/>
          <w:sz w:val="28"/>
        </w:rPr>
        <w:t>год</w:t>
      </w:r>
      <w:bookmarkEnd w:id="3"/>
      <w:r w:rsidRPr="006C1B20">
        <w:rPr>
          <w:b/>
          <w:color w:val="000000"/>
          <w:sz w:val="28"/>
        </w:rPr>
        <w:t>‌</w:t>
      </w:r>
      <w:r w:rsidRPr="006C1B20">
        <w:rPr>
          <w:color w:val="000000"/>
          <w:sz w:val="28"/>
        </w:rPr>
        <w:t>​</w:t>
      </w:r>
    </w:p>
    <w:p w:rsidR="00513D57" w:rsidRDefault="00513D57" w:rsidP="001708A5">
      <w:pPr>
        <w:ind w:left="120"/>
        <w:jc w:val="center"/>
        <w:rPr>
          <w:color w:val="000000"/>
          <w:sz w:val="28"/>
        </w:rPr>
      </w:pPr>
    </w:p>
    <w:p w:rsidR="00513D57" w:rsidRPr="006C1B20" w:rsidRDefault="00513D57" w:rsidP="00513D57">
      <w:pPr>
        <w:spacing w:line="264" w:lineRule="auto"/>
        <w:ind w:left="120"/>
        <w:jc w:val="both"/>
      </w:pPr>
      <w:r w:rsidRPr="006C1B20">
        <w:rPr>
          <w:b/>
          <w:color w:val="000000"/>
          <w:sz w:val="28"/>
        </w:rPr>
        <w:t>ПОЯСНИТЕЛЬНАЯ ЗАПИСКА</w:t>
      </w:r>
    </w:p>
    <w:p w:rsidR="001708A5" w:rsidRDefault="001708A5" w:rsidP="00C302E8">
      <w:pPr>
        <w:ind w:firstLine="709"/>
        <w:jc w:val="both"/>
      </w:pPr>
    </w:p>
    <w:p w:rsidR="001A1D79" w:rsidRPr="00B41E8B" w:rsidRDefault="00F835D3" w:rsidP="00C302E8">
      <w:pPr>
        <w:ind w:firstLine="709"/>
        <w:jc w:val="both"/>
      </w:pPr>
      <w:r>
        <w:t>Факультативный</w:t>
      </w:r>
      <w:r w:rsidR="001A1D79">
        <w:t xml:space="preserve"> к</w:t>
      </w:r>
      <w:r w:rsidR="001A1D79" w:rsidRPr="00B41E8B">
        <w:t xml:space="preserve">урс </w:t>
      </w:r>
      <w:r w:rsidR="001A1D79">
        <w:t>направлен</w:t>
      </w:r>
      <w:r w:rsidR="001A1D79" w:rsidRPr="00B41E8B">
        <w:t xml:space="preserve"> на систематизацию знаний и умений по курсу информатики и информационно-коммуникационных технологий (ИКТ) д</w:t>
      </w:r>
      <w:r w:rsidR="001A1D79">
        <w:t xml:space="preserve">ля подготовки к основному государственному экзамену </w:t>
      </w:r>
      <w:r w:rsidR="001A1D79" w:rsidRPr="00B41E8B">
        <w:t xml:space="preserve">по информатике </w:t>
      </w:r>
      <w:r w:rsidR="001A1D79">
        <w:t>об</w:t>
      </w:r>
      <w:r w:rsidR="001A1D79" w:rsidRPr="00B41E8B">
        <w:t>уча</w:t>
      </w:r>
      <w:r w:rsidR="001A1D79">
        <w:t>ю</w:t>
      </w:r>
      <w:r w:rsidR="001A1D79" w:rsidRPr="00B41E8B">
        <w:t>щихся</w:t>
      </w:r>
      <w:r w:rsidR="001A1D79">
        <w:t xml:space="preserve"> 9–х классов</w:t>
      </w:r>
      <w:r w:rsidR="001A1D79" w:rsidRPr="00B41E8B">
        <w:t>, освоивших основн</w:t>
      </w:r>
      <w:r w:rsidR="001A1D79">
        <w:t>ую</w:t>
      </w:r>
      <w:r w:rsidR="001A1D79" w:rsidRPr="00B41E8B">
        <w:t xml:space="preserve"> общеобразовательн</w:t>
      </w:r>
      <w:r w:rsidR="001A1D79">
        <w:t>ую</w:t>
      </w:r>
      <w:r w:rsidR="001A1D79" w:rsidRPr="00B41E8B">
        <w:t xml:space="preserve"> программ</w:t>
      </w:r>
      <w:r w:rsidR="001A1D79">
        <w:t>у</w:t>
      </w:r>
      <w:r w:rsidR="001A1D79" w:rsidRPr="00B41E8B">
        <w:t xml:space="preserve"> основного общего образования.</w:t>
      </w:r>
    </w:p>
    <w:p w:rsidR="004678C4" w:rsidRPr="00827105" w:rsidRDefault="001A1D79" w:rsidP="004678C4">
      <w:pPr>
        <w:ind w:firstLine="709"/>
        <w:jc w:val="both"/>
      </w:pPr>
      <w:r>
        <w:t xml:space="preserve">Программа курса разработана в рамках реализации </w:t>
      </w:r>
      <w:r w:rsidR="00DF107A" w:rsidRPr="00DF107A">
        <w:t>Федерального компонента государственного стандарта</w:t>
      </w:r>
      <w:r>
        <w:t xml:space="preserve"> </w:t>
      </w:r>
      <w:r w:rsidR="00DF107A">
        <w:t xml:space="preserve">основного </w:t>
      </w:r>
      <w:r>
        <w:t xml:space="preserve">общего образования по информатике и ИКТ. </w:t>
      </w:r>
      <w:r w:rsidR="004678C4" w:rsidRPr="00827105">
        <w:t>Данный курс направлен на удовлетворение потребностей и интересов обучающихся, на формирование у них новых видов познавательной и практической деятельности, которые не характерны для учебных курсов необходимых при подго</w:t>
      </w:r>
      <w:r w:rsidR="004678C4">
        <w:t>то</w:t>
      </w:r>
      <w:r w:rsidR="004678C4" w:rsidRPr="00827105">
        <w:t>вке к ОГЭ.</w:t>
      </w:r>
    </w:p>
    <w:p w:rsidR="001A1D79" w:rsidRDefault="001A1D79" w:rsidP="00F24CED">
      <w:pPr>
        <w:ind w:firstLine="709"/>
        <w:jc w:val="both"/>
      </w:pPr>
      <w:r>
        <w:t xml:space="preserve">Курс ориентирован  на </w:t>
      </w:r>
      <w:proofErr w:type="spellStart"/>
      <w:r>
        <w:t>предпрофильную</w:t>
      </w:r>
      <w:proofErr w:type="spellEnd"/>
      <w:r>
        <w:t xml:space="preserve"> подготовку </w:t>
      </w:r>
      <w:proofErr w:type="gramStart"/>
      <w:r>
        <w:t>обучающихся</w:t>
      </w:r>
      <w:proofErr w:type="gramEnd"/>
      <w:r>
        <w:t xml:space="preserve"> по информатике. Он расширяет базовый курс по информатике и информационным технологиям, является </w:t>
      </w:r>
      <w:proofErr w:type="spellStart"/>
      <w:r>
        <w:t>практико</w:t>
      </w:r>
      <w:proofErr w:type="spellEnd"/>
      <w:r>
        <w:t>– и предметно-ориентированным и дает обучающимся возможность познакомиться с интересными, нестандартными вопросами информатики, проверить свои способности.</w:t>
      </w:r>
    </w:p>
    <w:p w:rsidR="001A1D79" w:rsidRDefault="001A1D79" w:rsidP="00B56F8F">
      <w:pPr>
        <w:ind w:firstLine="709"/>
        <w:jc w:val="both"/>
      </w:pPr>
      <w:r>
        <w:t>Вопросы, рассматриваемые в курсе, выходят за рамки обязательного содержания. Вместе с тем, они тесно примыкают к основному курсу. Поэтому данный элективный курс будет способствовать совершенствованию и развитию важнейших УУД в области информатики, предусмотренных школьной программой, поможет оценить свои возможности по информатике и более осознанно выбрать профиль дальнейшего обучения.</w:t>
      </w:r>
    </w:p>
    <w:p w:rsidR="001A1D79" w:rsidRDefault="001A1D79" w:rsidP="00B56F8F">
      <w:pPr>
        <w:ind w:firstLine="709"/>
        <w:jc w:val="both"/>
      </w:pPr>
      <w:r>
        <w:t>Содержание курса представляет самостоятельный моду</w:t>
      </w:r>
      <w:r w:rsidR="004678C4">
        <w:t>ль, который состоит из теоретических и практических занятий. Теоретическая часть проводится в урочной и внеурочной форме. П</w:t>
      </w:r>
      <w:r>
        <w:t xml:space="preserve">рактическую часть занятия обучающиеся проводят в режиме индивидуальных консультаций с преподавателем, и после каждого занятия предполагается самостоятельная отработка  обучающимися материалов по каждой теме курса. </w:t>
      </w:r>
    </w:p>
    <w:p w:rsidR="001A1D79" w:rsidRDefault="001A1D79" w:rsidP="00B56F8F">
      <w:pPr>
        <w:ind w:firstLine="709"/>
        <w:jc w:val="both"/>
      </w:pPr>
      <w:r>
        <w:t>Половина учебного времени курса выд</w:t>
      </w:r>
      <w:r w:rsidR="004678C4">
        <w:t xml:space="preserve">еляется на конкретный тренинг </w:t>
      </w:r>
      <w:r>
        <w:t>обучающихся по открытым материалам ОГЭ. Предлагаются аналогичные тренировочные задания для отработки содержания всех проверяемых на экзамене тематических блоков.</w:t>
      </w:r>
    </w:p>
    <w:p w:rsidR="001A1D79" w:rsidRDefault="001A1D79" w:rsidP="00B56F8F">
      <w:pPr>
        <w:ind w:firstLine="709"/>
        <w:jc w:val="both"/>
        <w:rPr>
          <w:b/>
        </w:rPr>
      </w:pPr>
    </w:p>
    <w:p w:rsidR="001A1D79" w:rsidRDefault="001A1D79" w:rsidP="00C302E8">
      <w:pPr>
        <w:ind w:firstLine="709"/>
        <w:jc w:val="both"/>
      </w:pPr>
      <w:r>
        <w:rPr>
          <w:b/>
        </w:rPr>
        <w:t>Методическая ц</w:t>
      </w:r>
      <w:r w:rsidRPr="00197EEC">
        <w:rPr>
          <w:b/>
        </w:rPr>
        <w:t>ель курса</w:t>
      </w:r>
      <w:r>
        <w:rPr>
          <w:b/>
        </w:rPr>
        <w:t xml:space="preserve"> - </w:t>
      </w:r>
      <w:r w:rsidRPr="00F24CED">
        <w:t>си</w:t>
      </w:r>
      <w:r>
        <w:t>стематизировать универсальные учебные действия по курсу «Информатика и ИКТ» и подготовка к основному государственному экзамену по информатике обучающихся, освоивших основную общеобразовательную программу основного общего образования.</w:t>
      </w:r>
    </w:p>
    <w:p w:rsidR="001A1D79" w:rsidRDefault="001A1D79" w:rsidP="00CA55D0">
      <w:pPr>
        <w:ind w:firstLine="709"/>
        <w:jc w:val="both"/>
        <w:rPr>
          <w:b/>
        </w:rPr>
      </w:pPr>
    </w:p>
    <w:p w:rsidR="001A1D79" w:rsidRDefault="001A1D79" w:rsidP="00EC269E">
      <w:pPr>
        <w:ind w:firstLine="709"/>
        <w:jc w:val="both"/>
      </w:pPr>
      <w:r w:rsidRPr="00197EEC">
        <w:rPr>
          <w:b/>
        </w:rPr>
        <w:t>Задачи курса:</w:t>
      </w:r>
      <w:r>
        <w:t xml:space="preserve"> </w:t>
      </w:r>
    </w:p>
    <w:p w:rsidR="001A1D79" w:rsidRDefault="001A1D79" w:rsidP="00EC269E">
      <w:pPr>
        <w:pStyle w:val="a3"/>
        <w:numPr>
          <w:ilvl w:val="0"/>
          <w:numId w:val="11"/>
        </w:numPr>
        <w:jc w:val="both"/>
      </w:pPr>
      <w:r>
        <w:t>Формирование положительного отношения к процедуре контроля в формате</w:t>
      </w:r>
      <w:r w:rsidRPr="00197EEC">
        <w:t xml:space="preserve"> </w:t>
      </w:r>
      <w:r>
        <w:t>ОГЭ и  представления о структуре и содержании контрольных измерительных материалов по предмету, назначении заданий различного типа (с выбором ответа, с кратким ответом, с развернутым ответом);</w:t>
      </w:r>
    </w:p>
    <w:p w:rsidR="001A1D79" w:rsidRDefault="001A1D79" w:rsidP="00EC269E">
      <w:pPr>
        <w:pStyle w:val="a3"/>
        <w:numPr>
          <w:ilvl w:val="0"/>
          <w:numId w:val="10"/>
        </w:numPr>
        <w:jc w:val="both"/>
      </w:pPr>
      <w:r>
        <w:t>Формирование умения правильно оформлять решения заданий с развернутым ответом и практикой работе на компьютере;</w:t>
      </w:r>
    </w:p>
    <w:p w:rsidR="001A1D79" w:rsidRDefault="001A1D79" w:rsidP="00EC269E">
      <w:pPr>
        <w:pStyle w:val="a3"/>
        <w:numPr>
          <w:ilvl w:val="0"/>
          <w:numId w:val="10"/>
        </w:numPr>
        <w:jc w:val="both"/>
      </w:pPr>
      <w:r>
        <w:t>Углубление знаний курса информатики и ИКТ;</w:t>
      </w:r>
    </w:p>
    <w:p w:rsidR="001A1D79" w:rsidRDefault="001A1D79" w:rsidP="00EC269E">
      <w:pPr>
        <w:pStyle w:val="a3"/>
        <w:numPr>
          <w:ilvl w:val="0"/>
          <w:numId w:val="10"/>
        </w:numPr>
        <w:jc w:val="both"/>
      </w:pPr>
      <w:r>
        <w:t>Формирование самостоятельной познавательной активности.</w:t>
      </w:r>
    </w:p>
    <w:p w:rsidR="001A1D79" w:rsidRPr="00BB4F08" w:rsidRDefault="00F835D3" w:rsidP="00EC269E">
      <w:pPr>
        <w:spacing w:before="120"/>
        <w:ind w:firstLine="567"/>
        <w:jc w:val="both"/>
      </w:pPr>
      <w:r>
        <w:t xml:space="preserve">Факультативный </w:t>
      </w:r>
      <w:r w:rsidR="001A1D79" w:rsidRPr="00BB4F08">
        <w:t xml:space="preserve">курс построен по принципу сочетания теоретического материала с практическим решением заданий в формате </w:t>
      </w:r>
      <w:r w:rsidR="001A1D79">
        <w:t>ОГЭ</w:t>
      </w:r>
      <w:r w:rsidR="001A1D79" w:rsidRPr="00BB4F08">
        <w:t>.</w:t>
      </w:r>
    </w:p>
    <w:p w:rsidR="001A1D79" w:rsidRDefault="001A1D79" w:rsidP="00197EEC">
      <w:pPr>
        <w:pStyle w:val="a3"/>
        <w:jc w:val="both"/>
        <w:rPr>
          <w:b/>
        </w:rPr>
      </w:pPr>
    </w:p>
    <w:p w:rsidR="001A1D79" w:rsidRDefault="001A1D79" w:rsidP="00197EEC">
      <w:pPr>
        <w:pStyle w:val="a3"/>
        <w:jc w:val="both"/>
        <w:rPr>
          <w:b/>
        </w:rPr>
      </w:pPr>
    </w:p>
    <w:p w:rsidR="001A1D79" w:rsidRDefault="001A1D79" w:rsidP="00150132">
      <w:pPr>
        <w:ind w:firstLine="567"/>
        <w:jc w:val="both"/>
        <w:outlineLvl w:val="2"/>
        <w:rPr>
          <w:b/>
          <w:bCs/>
        </w:rPr>
      </w:pPr>
      <w:r>
        <w:rPr>
          <w:b/>
          <w:bCs/>
        </w:rPr>
        <w:t>Концептуальные подходы:</w:t>
      </w:r>
    </w:p>
    <w:p w:rsidR="001A1D79" w:rsidRDefault="001A1D79" w:rsidP="00197EEC">
      <w:pPr>
        <w:pStyle w:val="a3"/>
        <w:jc w:val="both"/>
        <w:rPr>
          <w:b/>
        </w:rPr>
      </w:pPr>
    </w:p>
    <w:p w:rsidR="001A1D79" w:rsidRDefault="001A1D79" w:rsidP="00F835D3">
      <w:pPr>
        <w:shd w:val="clear" w:color="auto" w:fill="FFFFFF"/>
        <w:tabs>
          <w:tab w:val="left" w:pos="426"/>
        </w:tabs>
        <w:ind w:right="16"/>
        <w:jc w:val="both"/>
      </w:pPr>
      <w:r>
        <w:t>Учебный процесс организуется по стандартной методике</w:t>
      </w:r>
      <w:r w:rsidRPr="00E424A0">
        <w:t xml:space="preserve">: </w:t>
      </w:r>
    </w:p>
    <w:p w:rsidR="001A1D79" w:rsidRDefault="001A1D79" w:rsidP="00F835D3">
      <w:pPr>
        <w:numPr>
          <w:ilvl w:val="0"/>
          <w:numId w:val="12"/>
        </w:numPr>
        <w:shd w:val="clear" w:color="auto" w:fill="FFFFFF"/>
        <w:tabs>
          <w:tab w:val="left" w:pos="426"/>
        </w:tabs>
        <w:ind w:left="0" w:right="16" w:firstLine="0"/>
        <w:jc w:val="both"/>
      </w:pPr>
      <w:r w:rsidRPr="00E424A0">
        <w:t>содержа</w:t>
      </w:r>
      <w:r w:rsidRPr="00E424A0">
        <w:softHyphen/>
        <w:t>тельное обобщение по теме</w:t>
      </w:r>
      <w:r>
        <w:t>;</w:t>
      </w:r>
    </w:p>
    <w:p w:rsidR="001A1D79" w:rsidRDefault="001A1D79" w:rsidP="00F835D3">
      <w:pPr>
        <w:numPr>
          <w:ilvl w:val="0"/>
          <w:numId w:val="12"/>
        </w:numPr>
        <w:shd w:val="clear" w:color="auto" w:fill="FFFFFF"/>
        <w:tabs>
          <w:tab w:val="left" w:pos="426"/>
        </w:tabs>
        <w:ind w:left="0" w:right="16" w:firstLine="0"/>
        <w:jc w:val="both"/>
      </w:pPr>
      <w:r w:rsidRPr="00E424A0">
        <w:t>разбор типичных заданий разной сложности</w:t>
      </w:r>
      <w:r>
        <w:t>;</w:t>
      </w:r>
    </w:p>
    <w:p w:rsidR="001A1D79" w:rsidRDefault="001A1D79" w:rsidP="00F835D3">
      <w:pPr>
        <w:numPr>
          <w:ilvl w:val="0"/>
          <w:numId w:val="12"/>
        </w:numPr>
        <w:shd w:val="clear" w:color="auto" w:fill="FFFFFF"/>
        <w:tabs>
          <w:tab w:val="left" w:pos="426"/>
        </w:tabs>
        <w:ind w:left="0" w:right="16" w:firstLine="0"/>
        <w:jc w:val="both"/>
      </w:pPr>
      <w:r w:rsidRPr="00E424A0">
        <w:lastRenderedPageBreak/>
        <w:t xml:space="preserve">тренинг по всему тематическому блоку. </w:t>
      </w:r>
    </w:p>
    <w:p w:rsidR="001A1D79" w:rsidRDefault="001A1D79" w:rsidP="00197EEC">
      <w:pPr>
        <w:shd w:val="clear" w:color="auto" w:fill="FFFFFF"/>
        <w:tabs>
          <w:tab w:val="left" w:pos="2160"/>
        </w:tabs>
        <w:ind w:right="16" w:firstLine="851"/>
        <w:jc w:val="both"/>
      </w:pPr>
    </w:p>
    <w:p w:rsidR="001A1D79" w:rsidRPr="00E424A0" w:rsidRDefault="001A1D79" w:rsidP="00197EEC">
      <w:pPr>
        <w:shd w:val="clear" w:color="auto" w:fill="FFFFFF"/>
        <w:tabs>
          <w:tab w:val="left" w:pos="2160"/>
        </w:tabs>
        <w:ind w:right="16" w:firstLine="851"/>
        <w:jc w:val="both"/>
      </w:pPr>
      <w:r w:rsidRPr="007268CA">
        <w:t>Содер</w:t>
      </w:r>
      <w:r w:rsidRPr="007268CA">
        <w:softHyphen/>
        <w:t>жательное обобщение по теме</w:t>
      </w:r>
      <w:r w:rsidRPr="00E424A0">
        <w:t xml:space="preserve"> представляет собой изложение материала</w:t>
      </w:r>
      <w:r>
        <w:t xml:space="preserve"> по конкретной теме курса</w:t>
      </w:r>
      <w:r w:rsidRPr="00E424A0">
        <w:t xml:space="preserve">, на уровне, </w:t>
      </w:r>
      <w:r>
        <w:t>несколько</w:t>
      </w:r>
      <w:r w:rsidRPr="00E424A0">
        <w:t xml:space="preserve"> превышающем базовый. </w:t>
      </w:r>
      <w:r>
        <w:t>Следует отметить, что обобщающий материал представляет собой систематизированную информацию, дающую полноценное представление о понятийном аппарате  данной темы.</w:t>
      </w:r>
      <w:r w:rsidRPr="00E424A0">
        <w:t xml:space="preserve"> В ходе </w:t>
      </w:r>
      <w:r>
        <w:t>освоения материала</w:t>
      </w:r>
      <w:r w:rsidRPr="00E424A0">
        <w:t xml:space="preserve"> используются </w:t>
      </w:r>
      <w:r>
        <w:t xml:space="preserve">как </w:t>
      </w:r>
      <w:r w:rsidRPr="00E424A0">
        <w:t>фрагменты</w:t>
      </w:r>
      <w:r>
        <w:t xml:space="preserve"> так полноценный экзаменационный бланк в формате ОГЭ</w:t>
      </w:r>
      <w:r w:rsidRPr="00E424A0">
        <w:t>. В конце</w:t>
      </w:r>
      <w:r>
        <w:t xml:space="preserve"> курса</w:t>
      </w:r>
      <w:r w:rsidRPr="00E424A0">
        <w:t xml:space="preserve"> учащиеся  </w:t>
      </w:r>
      <w:r>
        <w:t xml:space="preserve">имеют возможность сдать предварительный экзамен в рамках школы, показывающий их степень подготовки к ОГЭ. </w:t>
      </w:r>
    </w:p>
    <w:p w:rsidR="001A1D79" w:rsidRDefault="001A1D79" w:rsidP="00197EEC">
      <w:pPr>
        <w:pStyle w:val="a3"/>
        <w:ind w:left="0" w:firstLine="720"/>
        <w:jc w:val="both"/>
      </w:pPr>
      <w:r w:rsidRPr="00197EEC">
        <w:t>Учебный процесс можно органи</w:t>
      </w:r>
      <w:r>
        <w:t xml:space="preserve">зовать в двух взаимосвязанных и </w:t>
      </w:r>
      <w:r w:rsidRPr="00197EEC">
        <w:t>взаимодополняющих формах:</w:t>
      </w:r>
    </w:p>
    <w:p w:rsidR="001A1D79" w:rsidRDefault="001A1D79" w:rsidP="009B3DD4">
      <w:pPr>
        <w:pStyle w:val="a3"/>
        <w:numPr>
          <w:ilvl w:val="0"/>
          <w:numId w:val="2"/>
        </w:numPr>
        <w:jc w:val="both"/>
      </w:pPr>
      <w:r w:rsidRPr="003B4F3E">
        <w:rPr>
          <w:i/>
        </w:rPr>
        <w:t>урочная форма</w:t>
      </w:r>
      <w:r>
        <w:rPr>
          <w:b/>
        </w:rPr>
        <w:t xml:space="preserve">, </w:t>
      </w:r>
      <w:r>
        <w:t>в которой учитель объясняет теоретический материал (лекции), консультирует учащихся в процессе решения задач, учащиеся выполняют зачетные работы по теоретическому материалу и защищают практикумы по решению задач;</w:t>
      </w:r>
    </w:p>
    <w:p w:rsidR="001A1D79" w:rsidRDefault="001A1D79" w:rsidP="009B3DD4">
      <w:pPr>
        <w:pStyle w:val="a3"/>
        <w:numPr>
          <w:ilvl w:val="0"/>
          <w:numId w:val="2"/>
        </w:numPr>
        <w:jc w:val="both"/>
      </w:pPr>
      <w:r w:rsidRPr="003B4F3E">
        <w:rPr>
          <w:i/>
        </w:rPr>
        <w:t>внеурочная форма</w:t>
      </w:r>
      <w:r>
        <w:rPr>
          <w:b/>
        </w:rPr>
        <w:t xml:space="preserve">, </w:t>
      </w:r>
      <w:r>
        <w:t>в которой учащиеся самостоятельно, во внеурочное время, выполняют задания по теме.</w:t>
      </w:r>
    </w:p>
    <w:p w:rsidR="001A1D79" w:rsidRDefault="001A1D79" w:rsidP="009B3DD4">
      <w:pPr>
        <w:ind w:left="360"/>
        <w:jc w:val="both"/>
        <w:rPr>
          <w:i/>
        </w:rPr>
      </w:pPr>
    </w:p>
    <w:p w:rsidR="001A1D79" w:rsidRDefault="001A1D79" w:rsidP="003B4F3E">
      <w:pPr>
        <w:ind w:left="360"/>
        <w:jc w:val="both"/>
      </w:pPr>
      <w:r w:rsidRPr="007268CA">
        <w:t>Практикумы являются основной формой проведения занятий и предусматривают</w:t>
      </w:r>
      <w:r>
        <w:rPr>
          <w:i/>
        </w:rPr>
        <w:t xml:space="preserve"> </w:t>
      </w:r>
      <w:r w:rsidRPr="0056194B">
        <w:t>решение</w:t>
      </w:r>
      <w:r>
        <w:rPr>
          <w:i/>
        </w:rPr>
        <w:t xml:space="preserve"> </w:t>
      </w:r>
      <w:r>
        <w:t xml:space="preserve">индивидуальных задачи. Подбор задач для каждого ученика необходимо выполнять исходя из его интеллектуальных способностей и психологического настроя, но при постоянной мотивации на улучшение результата. Задачи каждому ученику выдаются адресно, каждый ученик на разных занятиях практикума имеет разные варианты задач. </w:t>
      </w:r>
    </w:p>
    <w:p w:rsidR="001A1D79" w:rsidRPr="004E66D8" w:rsidRDefault="001A1D79" w:rsidP="00A230B5">
      <w:pPr>
        <w:jc w:val="both"/>
        <w:rPr>
          <w:i/>
        </w:rPr>
      </w:pPr>
    </w:p>
    <w:p w:rsidR="001A1D79" w:rsidRPr="004E66D8" w:rsidRDefault="001A1D79" w:rsidP="00A230B5">
      <w:pPr>
        <w:jc w:val="both"/>
        <w:rPr>
          <w:b/>
        </w:rPr>
      </w:pPr>
      <w:r w:rsidRPr="004E66D8">
        <w:rPr>
          <w:i/>
        </w:rPr>
        <w:t>Контроль знаний и умений</w:t>
      </w:r>
    </w:p>
    <w:p w:rsidR="001A1D79" w:rsidRDefault="001A1D79" w:rsidP="00B56F8F">
      <w:pPr>
        <w:ind w:firstLine="709"/>
        <w:jc w:val="both"/>
      </w:pPr>
      <w:r w:rsidRPr="00BB4F08">
        <w:t xml:space="preserve">Промежуточный контроль знаний осуществляется в форме выполнения </w:t>
      </w:r>
      <w:r>
        <w:t xml:space="preserve">зачетных работ - </w:t>
      </w:r>
      <w:r w:rsidRPr="00BB4F08">
        <w:t xml:space="preserve">тестов в </w:t>
      </w:r>
      <w:r>
        <w:t>бумажном варианте и</w:t>
      </w:r>
      <w:r w:rsidRPr="00BB4F08">
        <w:t xml:space="preserve"> </w:t>
      </w:r>
      <w:r w:rsidR="007268CA">
        <w:t xml:space="preserve">формате </w:t>
      </w:r>
      <w:r w:rsidR="007268CA">
        <w:rPr>
          <w:lang w:val="en-US"/>
        </w:rPr>
        <w:t>on</w:t>
      </w:r>
      <w:r w:rsidR="007268CA" w:rsidRPr="007268CA">
        <w:t>-</w:t>
      </w:r>
      <w:r w:rsidR="007268CA">
        <w:rPr>
          <w:lang w:val="en-US"/>
        </w:rPr>
        <w:t>line</w:t>
      </w:r>
      <w:r>
        <w:t>.</w:t>
      </w:r>
    </w:p>
    <w:p w:rsidR="001A1D79" w:rsidRDefault="001A1D79" w:rsidP="00B56F8F">
      <w:pPr>
        <w:ind w:firstLine="709"/>
        <w:jc w:val="both"/>
      </w:pPr>
      <w:r w:rsidRPr="00BB4F08">
        <w:t xml:space="preserve">В качестве итогового контроля </w:t>
      </w:r>
      <w:r>
        <w:t>об</w:t>
      </w:r>
      <w:r w:rsidRPr="00BB4F08">
        <w:t>уча</w:t>
      </w:r>
      <w:r>
        <w:t>ю</w:t>
      </w:r>
      <w:r w:rsidRPr="00BB4F08">
        <w:t>щимся предлагается выполнить одну из демо</w:t>
      </w:r>
      <w:r>
        <w:t xml:space="preserve">нстрационных </w:t>
      </w:r>
      <w:r w:rsidRPr="00BB4F08">
        <w:t xml:space="preserve">версий </w:t>
      </w:r>
      <w:r>
        <w:t>ОГЭ</w:t>
      </w:r>
      <w:r w:rsidRPr="00BB4F08">
        <w:t xml:space="preserve"> прошлых лет</w:t>
      </w:r>
      <w:r>
        <w:t>.</w:t>
      </w:r>
    </w:p>
    <w:p w:rsidR="001A1D79" w:rsidRDefault="001A1D79" w:rsidP="005513AD">
      <w:pPr>
        <w:ind w:firstLine="539"/>
        <w:jc w:val="both"/>
      </w:pPr>
      <w:r w:rsidRPr="00BB4F08">
        <w:t xml:space="preserve">Но окончательная успешность освоения курса будет определена после сдачи </w:t>
      </w:r>
      <w:r>
        <w:t>ОГЭ</w:t>
      </w:r>
      <w:r w:rsidRPr="00BB4F08">
        <w:t xml:space="preserve"> по информатике и ИКТ.</w:t>
      </w:r>
    </w:p>
    <w:p w:rsidR="001A1D79" w:rsidRDefault="001A1D79" w:rsidP="00A230B5">
      <w:pPr>
        <w:spacing w:line="360" w:lineRule="auto"/>
        <w:ind w:firstLine="540"/>
        <w:jc w:val="both"/>
      </w:pPr>
    </w:p>
    <w:p w:rsidR="001A1D79" w:rsidRDefault="001A1D79" w:rsidP="00A230B5">
      <w:pPr>
        <w:spacing w:line="360" w:lineRule="auto"/>
        <w:ind w:firstLine="540"/>
        <w:jc w:val="both"/>
      </w:pPr>
    </w:p>
    <w:p w:rsidR="001A1D79" w:rsidRDefault="001A1D79" w:rsidP="00A230B5">
      <w:pPr>
        <w:spacing w:line="360" w:lineRule="auto"/>
        <w:ind w:firstLine="540"/>
        <w:jc w:val="both"/>
      </w:pPr>
    </w:p>
    <w:p w:rsidR="001A1D79" w:rsidRDefault="001A1D79" w:rsidP="00A230B5">
      <w:pPr>
        <w:spacing w:line="360" w:lineRule="auto"/>
        <w:ind w:firstLine="540"/>
        <w:jc w:val="both"/>
      </w:pPr>
    </w:p>
    <w:p w:rsidR="001A1D79" w:rsidRDefault="001A1D79" w:rsidP="00A230B5">
      <w:pPr>
        <w:spacing w:line="360" w:lineRule="auto"/>
        <w:ind w:firstLine="540"/>
        <w:jc w:val="both"/>
      </w:pPr>
    </w:p>
    <w:p w:rsidR="001A1D79" w:rsidRPr="00E247AE" w:rsidRDefault="001A1D79" w:rsidP="00A230B5">
      <w:pPr>
        <w:spacing w:line="360" w:lineRule="auto"/>
        <w:ind w:firstLine="540"/>
        <w:jc w:val="center"/>
        <w:rPr>
          <w:b/>
          <w:sz w:val="32"/>
        </w:rPr>
      </w:pPr>
      <w:r w:rsidRPr="00E247AE">
        <w:rPr>
          <w:b/>
          <w:sz w:val="32"/>
        </w:rPr>
        <w:br w:type="page"/>
      </w:r>
      <w:r w:rsidRPr="00E247AE">
        <w:rPr>
          <w:b/>
          <w:sz w:val="32"/>
        </w:rPr>
        <w:lastRenderedPageBreak/>
        <w:t>Тематическое планирование курса</w:t>
      </w:r>
    </w:p>
    <w:p w:rsidR="001A1D79" w:rsidRPr="00A230B5" w:rsidRDefault="001A1D79" w:rsidP="00A230B5">
      <w:pPr>
        <w:spacing w:line="360" w:lineRule="auto"/>
        <w:ind w:firstLine="540"/>
        <w:jc w:val="center"/>
        <w:rPr>
          <w:b/>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6"/>
        <w:gridCol w:w="4697"/>
        <w:gridCol w:w="851"/>
        <w:gridCol w:w="708"/>
        <w:gridCol w:w="1134"/>
        <w:gridCol w:w="1808"/>
      </w:tblGrid>
      <w:tr w:rsidR="001A1D79" w:rsidRPr="00BB4F08" w:rsidTr="00146BF0">
        <w:trPr>
          <w:cantSplit/>
          <w:trHeight w:val="421"/>
          <w:jc w:val="center"/>
        </w:trPr>
        <w:tc>
          <w:tcPr>
            <w:tcW w:w="656" w:type="dxa"/>
            <w:vMerge w:val="restart"/>
            <w:vAlign w:val="center"/>
          </w:tcPr>
          <w:p w:rsidR="001A1D79" w:rsidRPr="00BB4F08" w:rsidRDefault="001A1D79" w:rsidP="00017FC7">
            <w:pPr>
              <w:jc w:val="center"/>
            </w:pPr>
            <w:r w:rsidRPr="00BB4F08">
              <w:t>№ п/п</w:t>
            </w:r>
          </w:p>
        </w:tc>
        <w:tc>
          <w:tcPr>
            <w:tcW w:w="4697" w:type="dxa"/>
            <w:vMerge w:val="restart"/>
            <w:vAlign w:val="center"/>
          </w:tcPr>
          <w:p w:rsidR="001A1D79" w:rsidRPr="00BB4F08" w:rsidRDefault="001A1D79" w:rsidP="00017FC7">
            <w:pPr>
              <w:jc w:val="center"/>
            </w:pPr>
            <w:r>
              <w:t xml:space="preserve">Тема </w:t>
            </w:r>
          </w:p>
        </w:tc>
        <w:tc>
          <w:tcPr>
            <w:tcW w:w="851" w:type="dxa"/>
            <w:vMerge w:val="restart"/>
          </w:tcPr>
          <w:p w:rsidR="001A1D79" w:rsidRPr="00BB4F08" w:rsidRDefault="001A1D79" w:rsidP="00017FC7">
            <w:pPr>
              <w:jc w:val="center"/>
            </w:pPr>
          </w:p>
          <w:p w:rsidR="001A1D79" w:rsidRPr="00BB4F08" w:rsidRDefault="001A1D79" w:rsidP="00017FC7">
            <w:pPr>
              <w:jc w:val="center"/>
            </w:pPr>
            <w:r w:rsidRPr="00BB4F08">
              <w:t>Всего</w:t>
            </w:r>
          </w:p>
          <w:p w:rsidR="001A1D79" w:rsidRPr="00BB4F08" w:rsidRDefault="001A1D79" w:rsidP="00017FC7">
            <w:pPr>
              <w:jc w:val="center"/>
            </w:pPr>
            <w:r w:rsidRPr="00BB4F08">
              <w:t>часов</w:t>
            </w:r>
          </w:p>
        </w:tc>
        <w:tc>
          <w:tcPr>
            <w:tcW w:w="1842" w:type="dxa"/>
            <w:gridSpan w:val="2"/>
            <w:vAlign w:val="center"/>
          </w:tcPr>
          <w:p w:rsidR="001A1D79" w:rsidRPr="00BB4F08" w:rsidRDefault="001A1D79" w:rsidP="00017FC7">
            <w:pPr>
              <w:jc w:val="center"/>
            </w:pPr>
            <w:r w:rsidRPr="00BB4F08">
              <w:t>В том числе</w:t>
            </w:r>
          </w:p>
        </w:tc>
        <w:tc>
          <w:tcPr>
            <w:tcW w:w="1808" w:type="dxa"/>
            <w:vMerge w:val="restart"/>
          </w:tcPr>
          <w:p w:rsidR="001A1D79" w:rsidRPr="00BB4F08" w:rsidRDefault="001A1D79" w:rsidP="00017FC7">
            <w:pPr>
              <w:jc w:val="center"/>
            </w:pPr>
          </w:p>
          <w:p w:rsidR="001A1D79" w:rsidRPr="00BB4F08" w:rsidRDefault="001A1D79" w:rsidP="00017FC7">
            <w:pPr>
              <w:jc w:val="center"/>
            </w:pPr>
            <w:r w:rsidRPr="00BB4F08">
              <w:t>Форма контроля</w:t>
            </w:r>
          </w:p>
        </w:tc>
      </w:tr>
      <w:tr w:rsidR="001A1D79" w:rsidRPr="00BB4F08" w:rsidTr="00146BF0">
        <w:trPr>
          <w:cantSplit/>
          <w:trHeight w:val="272"/>
          <w:jc w:val="center"/>
        </w:trPr>
        <w:tc>
          <w:tcPr>
            <w:tcW w:w="656" w:type="dxa"/>
            <w:vMerge/>
          </w:tcPr>
          <w:p w:rsidR="001A1D79" w:rsidRPr="00BB4F08" w:rsidRDefault="001A1D79" w:rsidP="00017FC7">
            <w:pPr>
              <w:jc w:val="right"/>
            </w:pPr>
          </w:p>
        </w:tc>
        <w:tc>
          <w:tcPr>
            <w:tcW w:w="4697" w:type="dxa"/>
            <w:vMerge/>
          </w:tcPr>
          <w:p w:rsidR="001A1D79" w:rsidRPr="00BB4F08" w:rsidRDefault="001A1D79" w:rsidP="00017FC7"/>
        </w:tc>
        <w:tc>
          <w:tcPr>
            <w:tcW w:w="851" w:type="dxa"/>
            <w:vMerge/>
          </w:tcPr>
          <w:p w:rsidR="001A1D79" w:rsidRPr="00BB4F08" w:rsidRDefault="001A1D79" w:rsidP="00017FC7">
            <w:pPr>
              <w:jc w:val="center"/>
            </w:pPr>
          </w:p>
        </w:tc>
        <w:tc>
          <w:tcPr>
            <w:tcW w:w="708" w:type="dxa"/>
          </w:tcPr>
          <w:p w:rsidR="001A1D79" w:rsidRPr="00BB4F08" w:rsidRDefault="001A1D79" w:rsidP="00017FC7">
            <w:pPr>
              <w:jc w:val="center"/>
            </w:pPr>
            <w:r w:rsidRPr="00BB4F08">
              <w:t>Лекции</w:t>
            </w:r>
          </w:p>
        </w:tc>
        <w:tc>
          <w:tcPr>
            <w:tcW w:w="1134" w:type="dxa"/>
          </w:tcPr>
          <w:p w:rsidR="001A1D79" w:rsidRPr="00BB4F08" w:rsidRDefault="001A1D79" w:rsidP="00017FC7">
            <w:pPr>
              <w:jc w:val="center"/>
            </w:pPr>
            <w:proofErr w:type="spellStart"/>
            <w:r w:rsidRPr="00BB4F08">
              <w:t>Практ</w:t>
            </w:r>
            <w:proofErr w:type="spellEnd"/>
            <w:r w:rsidRPr="00BB4F08">
              <w:t>.</w:t>
            </w:r>
          </w:p>
          <w:p w:rsidR="001A1D79" w:rsidRPr="00BB4F08" w:rsidRDefault="001A1D79" w:rsidP="00017FC7">
            <w:pPr>
              <w:jc w:val="center"/>
            </w:pPr>
            <w:r w:rsidRPr="00BB4F08">
              <w:t>занятия</w:t>
            </w:r>
          </w:p>
        </w:tc>
        <w:tc>
          <w:tcPr>
            <w:tcW w:w="1808" w:type="dxa"/>
            <w:vMerge/>
          </w:tcPr>
          <w:p w:rsidR="001A1D79" w:rsidRPr="00BB4F08" w:rsidRDefault="001A1D79" w:rsidP="00017FC7">
            <w:pPr>
              <w:jc w:val="center"/>
            </w:pPr>
          </w:p>
        </w:tc>
      </w:tr>
      <w:tr w:rsidR="001A1D79" w:rsidRPr="00BB4F08" w:rsidTr="00146BF0">
        <w:trPr>
          <w:jc w:val="center"/>
        </w:trPr>
        <w:tc>
          <w:tcPr>
            <w:tcW w:w="656" w:type="dxa"/>
            <w:vAlign w:val="center"/>
          </w:tcPr>
          <w:p w:rsidR="001A1D79" w:rsidRPr="005C757A" w:rsidRDefault="001A1D79" w:rsidP="00017FC7">
            <w:pPr>
              <w:rPr>
                <w:b/>
              </w:rPr>
            </w:pPr>
            <w:r w:rsidRPr="005C757A">
              <w:rPr>
                <w:b/>
              </w:rPr>
              <w:t>1.</w:t>
            </w:r>
          </w:p>
        </w:tc>
        <w:tc>
          <w:tcPr>
            <w:tcW w:w="4697" w:type="dxa"/>
            <w:vAlign w:val="center"/>
          </w:tcPr>
          <w:p w:rsidR="001A1D79" w:rsidRPr="005C757A" w:rsidRDefault="001A1D79" w:rsidP="00017FC7">
            <w:pPr>
              <w:rPr>
                <w:b/>
              </w:rPr>
            </w:pPr>
            <w:r w:rsidRPr="005C757A">
              <w:rPr>
                <w:b/>
              </w:rPr>
              <w:t>Содержание и структура контрольно-измерительных материалов ОГЭ по информатике</w:t>
            </w:r>
          </w:p>
        </w:tc>
        <w:tc>
          <w:tcPr>
            <w:tcW w:w="851" w:type="dxa"/>
            <w:vAlign w:val="center"/>
          </w:tcPr>
          <w:p w:rsidR="001A1D79" w:rsidRPr="005C757A" w:rsidRDefault="001A1D79" w:rsidP="00017FC7">
            <w:pPr>
              <w:rPr>
                <w:b/>
              </w:rPr>
            </w:pPr>
          </w:p>
        </w:tc>
        <w:tc>
          <w:tcPr>
            <w:tcW w:w="708" w:type="dxa"/>
            <w:vAlign w:val="center"/>
          </w:tcPr>
          <w:p w:rsidR="001A1D79" w:rsidRPr="005C757A" w:rsidRDefault="001A1D79" w:rsidP="00017FC7">
            <w:pPr>
              <w:rPr>
                <w:b/>
              </w:rPr>
            </w:pPr>
          </w:p>
        </w:tc>
        <w:tc>
          <w:tcPr>
            <w:tcW w:w="1134" w:type="dxa"/>
            <w:vAlign w:val="center"/>
          </w:tcPr>
          <w:p w:rsidR="001A1D79" w:rsidRPr="005C757A" w:rsidRDefault="001A1D79" w:rsidP="00017FC7">
            <w:pPr>
              <w:rPr>
                <w:b/>
              </w:rPr>
            </w:pPr>
          </w:p>
        </w:tc>
        <w:tc>
          <w:tcPr>
            <w:tcW w:w="1808" w:type="dxa"/>
            <w:vAlign w:val="center"/>
          </w:tcPr>
          <w:p w:rsidR="001A1D79" w:rsidRPr="005C757A" w:rsidRDefault="001A1D79" w:rsidP="00017FC7">
            <w:pPr>
              <w:jc w:val="center"/>
              <w:rPr>
                <w:b/>
              </w:rPr>
            </w:pPr>
          </w:p>
        </w:tc>
      </w:tr>
      <w:tr w:rsidR="001A1D79" w:rsidRPr="00BB4F08" w:rsidTr="00146BF0">
        <w:trPr>
          <w:jc w:val="center"/>
        </w:trPr>
        <w:tc>
          <w:tcPr>
            <w:tcW w:w="656" w:type="dxa"/>
            <w:vAlign w:val="center"/>
          </w:tcPr>
          <w:p w:rsidR="001A1D79" w:rsidRPr="005C757A" w:rsidRDefault="001A1D79" w:rsidP="00017FC7">
            <w:pPr>
              <w:rPr>
                <w:b/>
              </w:rPr>
            </w:pPr>
            <w:r w:rsidRPr="005C757A">
              <w:rPr>
                <w:b/>
              </w:rPr>
              <w:t>1.1</w:t>
            </w:r>
          </w:p>
        </w:tc>
        <w:tc>
          <w:tcPr>
            <w:tcW w:w="4697" w:type="dxa"/>
            <w:vAlign w:val="center"/>
          </w:tcPr>
          <w:p w:rsidR="001A1D79" w:rsidRPr="005C757A" w:rsidRDefault="001A1D79" w:rsidP="00263B91">
            <w:r w:rsidRPr="005C757A">
              <w:t>Содержание контрольно - измерительных материалов по информатике</w:t>
            </w:r>
          </w:p>
        </w:tc>
        <w:tc>
          <w:tcPr>
            <w:tcW w:w="851" w:type="dxa"/>
            <w:vAlign w:val="center"/>
          </w:tcPr>
          <w:p w:rsidR="001A1D79" w:rsidRPr="005C757A" w:rsidRDefault="001A1D79" w:rsidP="006362A2">
            <w:pPr>
              <w:jc w:val="center"/>
            </w:pPr>
            <w:r w:rsidRPr="005C757A">
              <w:t>0,5</w:t>
            </w:r>
          </w:p>
        </w:tc>
        <w:tc>
          <w:tcPr>
            <w:tcW w:w="708" w:type="dxa"/>
            <w:vAlign w:val="center"/>
          </w:tcPr>
          <w:p w:rsidR="001A1D79" w:rsidRPr="005C757A" w:rsidRDefault="001A1D79" w:rsidP="006362A2">
            <w:pPr>
              <w:jc w:val="center"/>
            </w:pPr>
            <w:r w:rsidRPr="005C757A">
              <w:t>0,5</w:t>
            </w:r>
          </w:p>
        </w:tc>
        <w:tc>
          <w:tcPr>
            <w:tcW w:w="1134" w:type="dxa"/>
            <w:vAlign w:val="center"/>
          </w:tcPr>
          <w:p w:rsidR="001A1D79" w:rsidRPr="005C757A" w:rsidRDefault="001A1D79" w:rsidP="006362A2">
            <w:pPr>
              <w:jc w:val="center"/>
            </w:pPr>
            <w:r w:rsidRPr="005C757A">
              <w:t>-</w:t>
            </w:r>
          </w:p>
        </w:tc>
        <w:tc>
          <w:tcPr>
            <w:tcW w:w="1808" w:type="dxa"/>
            <w:vAlign w:val="center"/>
          </w:tcPr>
          <w:p w:rsidR="001A1D79" w:rsidRPr="005C757A" w:rsidRDefault="001A1D79" w:rsidP="00017FC7">
            <w:pPr>
              <w:jc w:val="center"/>
              <w:rPr>
                <w:b/>
              </w:rPr>
            </w:pPr>
          </w:p>
        </w:tc>
      </w:tr>
      <w:tr w:rsidR="001A1D79" w:rsidRPr="00BB4F08" w:rsidTr="00146BF0">
        <w:trPr>
          <w:jc w:val="center"/>
        </w:trPr>
        <w:tc>
          <w:tcPr>
            <w:tcW w:w="656" w:type="dxa"/>
            <w:vAlign w:val="center"/>
          </w:tcPr>
          <w:p w:rsidR="001A1D79" w:rsidRPr="005C757A" w:rsidRDefault="001A1D79" w:rsidP="00017FC7">
            <w:pPr>
              <w:rPr>
                <w:b/>
              </w:rPr>
            </w:pPr>
            <w:r w:rsidRPr="005C757A">
              <w:rPr>
                <w:b/>
              </w:rPr>
              <w:t>1.2</w:t>
            </w:r>
          </w:p>
        </w:tc>
        <w:tc>
          <w:tcPr>
            <w:tcW w:w="4697" w:type="dxa"/>
            <w:vAlign w:val="center"/>
          </w:tcPr>
          <w:p w:rsidR="001A1D79" w:rsidRPr="005C757A" w:rsidRDefault="001A1D79" w:rsidP="00263B91">
            <w:r w:rsidRPr="005C757A">
              <w:t>Типы заданий и их представление в ОГЭ по информатике</w:t>
            </w:r>
          </w:p>
        </w:tc>
        <w:tc>
          <w:tcPr>
            <w:tcW w:w="851" w:type="dxa"/>
            <w:vAlign w:val="center"/>
          </w:tcPr>
          <w:p w:rsidR="001A1D79" w:rsidRPr="005C757A" w:rsidRDefault="001A1D79" w:rsidP="006362A2">
            <w:pPr>
              <w:jc w:val="center"/>
            </w:pPr>
            <w:r w:rsidRPr="005C757A">
              <w:t>0,5</w:t>
            </w:r>
          </w:p>
        </w:tc>
        <w:tc>
          <w:tcPr>
            <w:tcW w:w="708" w:type="dxa"/>
            <w:vAlign w:val="center"/>
          </w:tcPr>
          <w:p w:rsidR="001A1D79" w:rsidRPr="005C757A" w:rsidRDefault="001A1D79" w:rsidP="006362A2">
            <w:pPr>
              <w:jc w:val="center"/>
            </w:pPr>
            <w:r w:rsidRPr="005C757A">
              <w:t>0,5</w:t>
            </w:r>
          </w:p>
        </w:tc>
        <w:tc>
          <w:tcPr>
            <w:tcW w:w="1134" w:type="dxa"/>
            <w:vAlign w:val="center"/>
          </w:tcPr>
          <w:p w:rsidR="001A1D79" w:rsidRPr="005C757A" w:rsidRDefault="001A1D79" w:rsidP="006362A2">
            <w:pPr>
              <w:jc w:val="center"/>
            </w:pPr>
            <w:r w:rsidRPr="005C757A">
              <w:t>-</w:t>
            </w:r>
          </w:p>
        </w:tc>
        <w:tc>
          <w:tcPr>
            <w:tcW w:w="1808" w:type="dxa"/>
            <w:vAlign w:val="center"/>
          </w:tcPr>
          <w:p w:rsidR="001A1D79" w:rsidRPr="005C757A" w:rsidRDefault="001A1D79" w:rsidP="00017FC7">
            <w:pPr>
              <w:jc w:val="center"/>
              <w:rPr>
                <w:b/>
              </w:rPr>
            </w:pPr>
          </w:p>
        </w:tc>
      </w:tr>
      <w:tr w:rsidR="001A1D79" w:rsidRPr="00BB4F08" w:rsidTr="00146BF0">
        <w:trPr>
          <w:jc w:val="center"/>
        </w:trPr>
        <w:tc>
          <w:tcPr>
            <w:tcW w:w="656" w:type="dxa"/>
            <w:vAlign w:val="center"/>
          </w:tcPr>
          <w:p w:rsidR="001A1D79" w:rsidRPr="005C757A" w:rsidRDefault="001A1D79" w:rsidP="00017FC7">
            <w:pPr>
              <w:rPr>
                <w:b/>
              </w:rPr>
            </w:pPr>
            <w:r w:rsidRPr="005C757A">
              <w:rPr>
                <w:b/>
              </w:rPr>
              <w:t>2</w:t>
            </w:r>
          </w:p>
        </w:tc>
        <w:tc>
          <w:tcPr>
            <w:tcW w:w="4697" w:type="dxa"/>
            <w:vAlign w:val="center"/>
          </w:tcPr>
          <w:p w:rsidR="001A1D79" w:rsidRPr="005C757A" w:rsidRDefault="001A1D79" w:rsidP="00017FC7">
            <w:pPr>
              <w:rPr>
                <w:b/>
              </w:rPr>
            </w:pPr>
            <w:r w:rsidRPr="005C757A">
              <w:rPr>
                <w:b/>
              </w:rPr>
              <w:t>Основы информатики</w:t>
            </w:r>
          </w:p>
        </w:tc>
        <w:tc>
          <w:tcPr>
            <w:tcW w:w="851" w:type="dxa"/>
            <w:vAlign w:val="center"/>
          </w:tcPr>
          <w:p w:rsidR="001A1D79" w:rsidRPr="005C757A" w:rsidRDefault="001A1D79" w:rsidP="006362A2">
            <w:pPr>
              <w:jc w:val="center"/>
            </w:pPr>
          </w:p>
        </w:tc>
        <w:tc>
          <w:tcPr>
            <w:tcW w:w="708" w:type="dxa"/>
            <w:vAlign w:val="center"/>
          </w:tcPr>
          <w:p w:rsidR="001A1D79" w:rsidRPr="005C757A" w:rsidRDefault="001A1D79" w:rsidP="006362A2">
            <w:pPr>
              <w:jc w:val="center"/>
            </w:pPr>
          </w:p>
        </w:tc>
        <w:tc>
          <w:tcPr>
            <w:tcW w:w="1134" w:type="dxa"/>
            <w:vAlign w:val="center"/>
          </w:tcPr>
          <w:p w:rsidR="001A1D79" w:rsidRPr="005C757A" w:rsidRDefault="001A1D79" w:rsidP="006362A2">
            <w:pPr>
              <w:jc w:val="center"/>
            </w:pPr>
          </w:p>
        </w:tc>
        <w:tc>
          <w:tcPr>
            <w:tcW w:w="1808" w:type="dxa"/>
            <w:vAlign w:val="center"/>
          </w:tcPr>
          <w:p w:rsidR="001A1D79" w:rsidRPr="005C757A" w:rsidRDefault="001A1D79" w:rsidP="00017FC7">
            <w:pPr>
              <w:jc w:val="center"/>
              <w:rPr>
                <w:b/>
              </w:rPr>
            </w:pPr>
            <w:r w:rsidRPr="005C757A">
              <w:rPr>
                <w:b/>
              </w:rPr>
              <w:t>Тест</w:t>
            </w:r>
          </w:p>
        </w:tc>
      </w:tr>
      <w:tr w:rsidR="001A1D79" w:rsidRPr="00BB4F08" w:rsidTr="00146BF0">
        <w:trPr>
          <w:jc w:val="center"/>
        </w:trPr>
        <w:tc>
          <w:tcPr>
            <w:tcW w:w="656" w:type="dxa"/>
          </w:tcPr>
          <w:p w:rsidR="001A1D79" w:rsidRPr="005C757A" w:rsidRDefault="001A1D79" w:rsidP="00017FC7">
            <w:pPr>
              <w:rPr>
                <w:b/>
              </w:rPr>
            </w:pPr>
            <w:r w:rsidRPr="005C757A">
              <w:rPr>
                <w:b/>
              </w:rPr>
              <w:t>2.1.</w:t>
            </w:r>
          </w:p>
        </w:tc>
        <w:tc>
          <w:tcPr>
            <w:tcW w:w="4697" w:type="dxa"/>
          </w:tcPr>
          <w:p w:rsidR="001A1D79" w:rsidRPr="005C757A" w:rsidRDefault="001A1D79" w:rsidP="00017FC7">
            <w:r w:rsidRPr="005C757A">
              <w:t>Информация и информационные процессы</w:t>
            </w:r>
          </w:p>
        </w:tc>
        <w:tc>
          <w:tcPr>
            <w:tcW w:w="851" w:type="dxa"/>
            <w:vAlign w:val="center"/>
          </w:tcPr>
          <w:p w:rsidR="001A1D79" w:rsidRPr="005C757A" w:rsidRDefault="001A1D79" w:rsidP="006362A2">
            <w:pPr>
              <w:jc w:val="center"/>
            </w:pPr>
            <w:r>
              <w:t>4</w:t>
            </w:r>
          </w:p>
        </w:tc>
        <w:tc>
          <w:tcPr>
            <w:tcW w:w="708" w:type="dxa"/>
            <w:vAlign w:val="center"/>
          </w:tcPr>
          <w:p w:rsidR="001A1D79" w:rsidRPr="005C757A" w:rsidRDefault="001A1D79" w:rsidP="006362A2">
            <w:pPr>
              <w:jc w:val="center"/>
            </w:pPr>
            <w:r w:rsidRPr="005C757A">
              <w:t>1</w:t>
            </w:r>
          </w:p>
        </w:tc>
        <w:tc>
          <w:tcPr>
            <w:tcW w:w="1134" w:type="dxa"/>
            <w:vAlign w:val="center"/>
          </w:tcPr>
          <w:p w:rsidR="001A1D79" w:rsidRPr="005C757A" w:rsidRDefault="001A1D79" w:rsidP="006362A2">
            <w:pPr>
              <w:jc w:val="center"/>
            </w:pPr>
            <w:r>
              <w:t>3</w:t>
            </w:r>
          </w:p>
        </w:tc>
        <w:tc>
          <w:tcPr>
            <w:tcW w:w="1808" w:type="dxa"/>
          </w:tcPr>
          <w:p w:rsidR="001A1D79" w:rsidRPr="005C757A" w:rsidRDefault="001A1D79" w:rsidP="00017FC7">
            <w:pPr>
              <w:jc w:val="center"/>
            </w:pPr>
            <w:r w:rsidRPr="005C757A">
              <w:t>+</w:t>
            </w:r>
          </w:p>
        </w:tc>
      </w:tr>
      <w:tr w:rsidR="001A1D79" w:rsidRPr="00BB4F08" w:rsidTr="00146BF0">
        <w:trPr>
          <w:jc w:val="center"/>
        </w:trPr>
        <w:tc>
          <w:tcPr>
            <w:tcW w:w="656" w:type="dxa"/>
          </w:tcPr>
          <w:p w:rsidR="001A1D79" w:rsidRPr="005C757A" w:rsidRDefault="001A1D79" w:rsidP="00017FC7">
            <w:pPr>
              <w:rPr>
                <w:b/>
              </w:rPr>
            </w:pPr>
            <w:r w:rsidRPr="005C757A">
              <w:rPr>
                <w:b/>
              </w:rPr>
              <w:t>2.2.</w:t>
            </w:r>
          </w:p>
        </w:tc>
        <w:tc>
          <w:tcPr>
            <w:tcW w:w="4697" w:type="dxa"/>
          </w:tcPr>
          <w:p w:rsidR="001A1D79" w:rsidRPr="005C757A" w:rsidRDefault="001A1D79" w:rsidP="00146BF0">
            <w:r w:rsidRPr="005C757A">
              <w:t xml:space="preserve">Математические основы информатики, алгебра логики </w:t>
            </w:r>
          </w:p>
        </w:tc>
        <w:tc>
          <w:tcPr>
            <w:tcW w:w="851" w:type="dxa"/>
            <w:vAlign w:val="center"/>
          </w:tcPr>
          <w:p w:rsidR="001A1D79" w:rsidRPr="005C757A" w:rsidRDefault="001A1D79" w:rsidP="006362A2">
            <w:pPr>
              <w:jc w:val="center"/>
            </w:pPr>
            <w:r>
              <w:t>6</w:t>
            </w:r>
          </w:p>
        </w:tc>
        <w:tc>
          <w:tcPr>
            <w:tcW w:w="708" w:type="dxa"/>
            <w:vAlign w:val="center"/>
          </w:tcPr>
          <w:p w:rsidR="001A1D79" w:rsidRPr="005C757A" w:rsidRDefault="001A1D79" w:rsidP="006362A2">
            <w:pPr>
              <w:jc w:val="center"/>
            </w:pPr>
            <w:r>
              <w:t>2</w:t>
            </w:r>
          </w:p>
        </w:tc>
        <w:tc>
          <w:tcPr>
            <w:tcW w:w="1134" w:type="dxa"/>
            <w:vAlign w:val="center"/>
          </w:tcPr>
          <w:p w:rsidR="001A1D79" w:rsidRPr="005C757A" w:rsidRDefault="001A1D79" w:rsidP="006362A2">
            <w:pPr>
              <w:jc w:val="center"/>
            </w:pPr>
            <w:r>
              <w:t>4</w:t>
            </w:r>
          </w:p>
        </w:tc>
        <w:tc>
          <w:tcPr>
            <w:tcW w:w="1808" w:type="dxa"/>
          </w:tcPr>
          <w:p w:rsidR="001A1D79" w:rsidRPr="005C757A" w:rsidRDefault="001A1D79" w:rsidP="00017FC7">
            <w:pPr>
              <w:jc w:val="center"/>
            </w:pPr>
            <w:r w:rsidRPr="005C757A">
              <w:t>+</w:t>
            </w:r>
          </w:p>
        </w:tc>
      </w:tr>
      <w:tr w:rsidR="001A1D79" w:rsidRPr="00BB4F08" w:rsidTr="00146BF0">
        <w:trPr>
          <w:jc w:val="center"/>
        </w:trPr>
        <w:tc>
          <w:tcPr>
            <w:tcW w:w="656" w:type="dxa"/>
          </w:tcPr>
          <w:p w:rsidR="001A1D79" w:rsidRPr="005C757A" w:rsidRDefault="001A1D79" w:rsidP="00017FC7">
            <w:pPr>
              <w:rPr>
                <w:b/>
              </w:rPr>
            </w:pPr>
            <w:r w:rsidRPr="005C757A">
              <w:rPr>
                <w:b/>
              </w:rPr>
              <w:t>2.3.</w:t>
            </w:r>
          </w:p>
        </w:tc>
        <w:tc>
          <w:tcPr>
            <w:tcW w:w="4697" w:type="dxa"/>
          </w:tcPr>
          <w:p w:rsidR="001A1D79" w:rsidRPr="005127CA" w:rsidRDefault="001A1D79" w:rsidP="00017FC7">
            <w:r w:rsidRPr="005127CA">
              <w:rPr>
                <w:rFonts w:ascii="TimesNewRoman,Bold" w:hAnsi="TimesNewRoman,Bold" w:cs="TimesNewRoman,Bold"/>
                <w:bCs/>
              </w:rPr>
              <w:t>Основные устройства, используемые в ИКТ</w:t>
            </w:r>
          </w:p>
        </w:tc>
        <w:tc>
          <w:tcPr>
            <w:tcW w:w="851" w:type="dxa"/>
            <w:vAlign w:val="center"/>
          </w:tcPr>
          <w:p w:rsidR="001A1D79" w:rsidRPr="005C757A" w:rsidRDefault="001A1D79" w:rsidP="006362A2">
            <w:pPr>
              <w:jc w:val="center"/>
            </w:pPr>
            <w:r>
              <w:t>2</w:t>
            </w:r>
          </w:p>
        </w:tc>
        <w:tc>
          <w:tcPr>
            <w:tcW w:w="708" w:type="dxa"/>
            <w:vAlign w:val="center"/>
          </w:tcPr>
          <w:p w:rsidR="001A1D79" w:rsidRPr="005C757A" w:rsidRDefault="001A1D79" w:rsidP="006362A2">
            <w:pPr>
              <w:jc w:val="center"/>
            </w:pPr>
            <w:r>
              <w:t>1</w:t>
            </w:r>
          </w:p>
        </w:tc>
        <w:tc>
          <w:tcPr>
            <w:tcW w:w="1134" w:type="dxa"/>
            <w:vAlign w:val="center"/>
          </w:tcPr>
          <w:p w:rsidR="001A1D79" w:rsidRPr="005C757A" w:rsidRDefault="001A1D79" w:rsidP="006362A2">
            <w:pPr>
              <w:jc w:val="center"/>
            </w:pPr>
            <w:r>
              <w:t>1</w:t>
            </w:r>
          </w:p>
        </w:tc>
        <w:tc>
          <w:tcPr>
            <w:tcW w:w="1808" w:type="dxa"/>
          </w:tcPr>
          <w:p w:rsidR="001A1D79" w:rsidRPr="005C757A" w:rsidRDefault="001A1D79" w:rsidP="00017FC7">
            <w:pPr>
              <w:jc w:val="center"/>
            </w:pPr>
            <w:r w:rsidRPr="005C757A">
              <w:t>+</w:t>
            </w:r>
          </w:p>
        </w:tc>
      </w:tr>
      <w:tr w:rsidR="001A1D79" w:rsidRPr="00BB4F08" w:rsidTr="00146BF0">
        <w:trPr>
          <w:jc w:val="center"/>
        </w:trPr>
        <w:tc>
          <w:tcPr>
            <w:tcW w:w="656" w:type="dxa"/>
          </w:tcPr>
          <w:p w:rsidR="001A1D79" w:rsidRPr="005C757A" w:rsidRDefault="001A1D79" w:rsidP="00017FC7">
            <w:pPr>
              <w:rPr>
                <w:b/>
              </w:rPr>
            </w:pPr>
            <w:r w:rsidRPr="005C757A">
              <w:rPr>
                <w:b/>
              </w:rPr>
              <w:t>2.4.</w:t>
            </w:r>
          </w:p>
        </w:tc>
        <w:tc>
          <w:tcPr>
            <w:tcW w:w="4697" w:type="dxa"/>
          </w:tcPr>
          <w:p w:rsidR="001A1D79" w:rsidRPr="005C757A" w:rsidRDefault="001A1D79" w:rsidP="00017FC7">
            <w:r w:rsidRPr="005C757A">
              <w:t>Основы алгоритмизации и программирования на языке Паскаль</w:t>
            </w:r>
            <w:r w:rsidRPr="005C757A">
              <w:rPr>
                <w:bCs/>
              </w:rPr>
              <w:t xml:space="preserve"> </w:t>
            </w:r>
          </w:p>
        </w:tc>
        <w:tc>
          <w:tcPr>
            <w:tcW w:w="851" w:type="dxa"/>
            <w:vAlign w:val="center"/>
          </w:tcPr>
          <w:p w:rsidR="001A1D79" w:rsidRPr="005C757A" w:rsidRDefault="001A1D79" w:rsidP="006362A2">
            <w:pPr>
              <w:jc w:val="center"/>
            </w:pPr>
            <w:r>
              <w:t>6</w:t>
            </w:r>
          </w:p>
        </w:tc>
        <w:tc>
          <w:tcPr>
            <w:tcW w:w="708" w:type="dxa"/>
            <w:vAlign w:val="center"/>
          </w:tcPr>
          <w:p w:rsidR="001A1D79" w:rsidRPr="005C757A" w:rsidRDefault="001A1D79" w:rsidP="006362A2">
            <w:pPr>
              <w:jc w:val="center"/>
            </w:pPr>
            <w:r w:rsidRPr="005C757A">
              <w:t>2</w:t>
            </w:r>
          </w:p>
        </w:tc>
        <w:tc>
          <w:tcPr>
            <w:tcW w:w="1134" w:type="dxa"/>
            <w:vAlign w:val="center"/>
          </w:tcPr>
          <w:p w:rsidR="001A1D79" w:rsidRPr="005C757A" w:rsidRDefault="001A1D79" w:rsidP="006362A2">
            <w:pPr>
              <w:jc w:val="center"/>
            </w:pPr>
            <w:r>
              <w:t>4</w:t>
            </w:r>
          </w:p>
        </w:tc>
        <w:tc>
          <w:tcPr>
            <w:tcW w:w="1808" w:type="dxa"/>
          </w:tcPr>
          <w:p w:rsidR="001A1D79" w:rsidRPr="005C757A" w:rsidRDefault="001A1D79" w:rsidP="00017FC7">
            <w:pPr>
              <w:jc w:val="center"/>
            </w:pPr>
            <w:r w:rsidRPr="005C757A">
              <w:t>+</w:t>
            </w:r>
          </w:p>
        </w:tc>
      </w:tr>
      <w:tr w:rsidR="001A1D79" w:rsidRPr="00BB4F08" w:rsidTr="00146BF0">
        <w:trPr>
          <w:jc w:val="center"/>
        </w:trPr>
        <w:tc>
          <w:tcPr>
            <w:tcW w:w="656" w:type="dxa"/>
          </w:tcPr>
          <w:p w:rsidR="001A1D79" w:rsidRPr="005C757A" w:rsidRDefault="001A1D79" w:rsidP="00017FC7">
            <w:pPr>
              <w:rPr>
                <w:b/>
              </w:rPr>
            </w:pPr>
            <w:r w:rsidRPr="005C757A">
              <w:rPr>
                <w:b/>
              </w:rPr>
              <w:t>2.5.</w:t>
            </w:r>
          </w:p>
        </w:tc>
        <w:tc>
          <w:tcPr>
            <w:tcW w:w="4697" w:type="dxa"/>
          </w:tcPr>
          <w:p w:rsidR="001A1D79" w:rsidRPr="005C757A" w:rsidRDefault="001A1D79" w:rsidP="00017FC7">
            <w:r w:rsidRPr="005C757A">
              <w:t>Моделирование и формализация</w:t>
            </w:r>
          </w:p>
        </w:tc>
        <w:tc>
          <w:tcPr>
            <w:tcW w:w="851" w:type="dxa"/>
            <w:vAlign w:val="center"/>
          </w:tcPr>
          <w:p w:rsidR="001A1D79" w:rsidRPr="005C757A" w:rsidRDefault="001A1D79" w:rsidP="006362A2">
            <w:pPr>
              <w:jc w:val="center"/>
            </w:pPr>
            <w:r>
              <w:t>4</w:t>
            </w:r>
          </w:p>
        </w:tc>
        <w:tc>
          <w:tcPr>
            <w:tcW w:w="708" w:type="dxa"/>
            <w:vAlign w:val="center"/>
          </w:tcPr>
          <w:p w:rsidR="001A1D79" w:rsidRPr="005C757A" w:rsidRDefault="001A1D79" w:rsidP="006362A2">
            <w:pPr>
              <w:jc w:val="center"/>
            </w:pPr>
            <w:r w:rsidRPr="005C757A">
              <w:t>1</w:t>
            </w:r>
          </w:p>
        </w:tc>
        <w:tc>
          <w:tcPr>
            <w:tcW w:w="1134" w:type="dxa"/>
            <w:vAlign w:val="center"/>
          </w:tcPr>
          <w:p w:rsidR="001A1D79" w:rsidRPr="005C757A" w:rsidRDefault="001A1D79" w:rsidP="006362A2">
            <w:pPr>
              <w:jc w:val="center"/>
            </w:pPr>
            <w:r>
              <w:t>3</w:t>
            </w:r>
          </w:p>
        </w:tc>
        <w:tc>
          <w:tcPr>
            <w:tcW w:w="1808" w:type="dxa"/>
          </w:tcPr>
          <w:p w:rsidR="001A1D79" w:rsidRPr="005C757A" w:rsidRDefault="001A1D79" w:rsidP="00017FC7">
            <w:pPr>
              <w:jc w:val="center"/>
            </w:pPr>
            <w:r w:rsidRPr="005C757A">
              <w:t>+</w:t>
            </w:r>
          </w:p>
        </w:tc>
      </w:tr>
      <w:tr w:rsidR="001A1D79" w:rsidRPr="00BB4F08" w:rsidTr="00146BF0">
        <w:trPr>
          <w:jc w:val="center"/>
        </w:trPr>
        <w:tc>
          <w:tcPr>
            <w:tcW w:w="656" w:type="dxa"/>
          </w:tcPr>
          <w:p w:rsidR="001A1D79" w:rsidRPr="005C757A" w:rsidRDefault="001A1D79" w:rsidP="00017FC7">
            <w:pPr>
              <w:rPr>
                <w:b/>
              </w:rPr>
            </w:pPr>
            <w:r w:rsidRPr="005C757A">
              <w:rPr>
                <w:b/>
              </w:rPr>
              <w:t>2.6</w:t>
            </w:r>
          </w:p>
        </w:tc>
        <w:tc>
          <w:tcPr>
            <w:tcW w:w="4697" w:type="dxa"/>
          </w:tcPr>
          <w:p w:rsidR="001A1D79" w:rsidRPr="005C757A" w:rsidRDefault="001A1D79" w:rsidP="00017FC7">
            <w:pPr>
              <w:pStyle w:val="Normal1"/>
              <w:snapToGrid/>
              <w:spacing w:before="0" w:after="0"/>
              <w:rPr>
                <w:szCs w:val="24"/>
              </w:rPr>
            </w:pPr>
            <w:r w:rsidRPr="005C757A">
              <w:rPr>
                <w:szCs w:val="24"/>
              </w:rPr>
              <w:t>Решение задач по средствам электронных таблиц и баз данных</w:t>
            </w:r>
          </w:p>
        </w:tc>
        <w:tc>
          <w:tcPr>
            <w:tcW w:w="851" w:type="dxa"/>
            <w:vAlign w:val="center"/>
          </w:tcPr>
          <w:p w:rsidR="001A1D79" w:rsidRPr="005C757A" w:rsidRDefault="00A32E1A" w:rsidP="006362A2">
            <w:pPr>
              <w:jc w:val="center"/>
            </w:pPr>
            <w:r>
              <w:t>6</w:t>
            </w:r>
          </w:p>
        </w:tc>
        <w:tc>
          <w:tcPr>
            <w:tcW w:w="708" w:type="dxa"/>
            <w:vAlign w:val="center"/>
          </w:tcPr>
          <w:p w:rsidR="001A1D79" w:rsidRPr="005C757A" w:rsidRDefault="00A32E1A" w:rsidP="006362A2">
            <w:pPr>
              <w:jc w:val="center"/>
            </w:pPr>
            <w:r>
              <w:t>2</w:t>
            </w:r>
          </w:p>
        </w:tc>
        <w:tc>
          <w:tcPr>
            <w:tcW w:w="1134" w:type="dxa"/>
            <w:vAlign w:val="center"/>
          </w:tcPr>
          <w:p w:rsidR="001A1D79" w:rsidRPr="005C757A" w:rsidRDefault="001A1D79" w:rsidP="006362A2">
            <w:pPr>
              <w:jc w:val="center"/>
            </w:pPr>
            <w:r>
              <w:t>4</w:t>
            </w:r>
          </w:p>
        </w:tc>
        <w:tc>
          <w:tcPr>
            <w:tcW w:w="1808" w:type="dxa"/>
          </w:tcPr>
          <w:p w:rsidR="001A1D79" w:rsidRPr="005C757A" w:rsidRDefault="001A1D79" w:rsidP="00017FC7">
            <w:pPr>
              <w:jc w:val="center"/>
            </w:pPr>
            <w:r w:rsidRPr="005C757A">
              <w:t>+</w:t>
            </w:r>
          </w:p>
        </w:tc>
      </w:tr>
      <w:tr w:rsidR="001A1D79" w:rsidRPr="00BB4F08" w:rsidTr="00146BF0">
        <w:trPr>
          <w:jc w:val="center"/>
        </w:trPr>
        <w:tc>
          <w:tcPr>
            <w:tcW w:w="656" w:type="dxa"/>
          </w:tcPr>
          <w:p w:rsidR="001A1D79" w:rsidRPr="005C757A" w:rsidRDefault="001A1D79" w:rsidP="00017FC7">
            <w:pPr>
              <w:rPr>
                <w:b/>
              </w:rPr>
            </w:pPr>
            <w:r>
              <w:rPr>
                <w:b/>
              </w:rPr>
              <w:t>2.7</w:t>
            </w:r>
          </w:p>
        </w:tc>
        <w:tc>
          <w:tcPr>
            <w:tcW w:w="4697" w:type="dxa"/>
          </w:tcPr>
          <w:p w:rsidR="001A1D79" w:rsidRPr="00C01578" w:rsidRDefault="001A1D79" w:rsidP="00017FC7">
            <w:pPr>
              <w:pStyle w:val="Normal1"/>
              <w:snapToGrid/>
              <w:spacing w:before="0" w:after="0"/>
              <w:rPr>
                <w:szCs w:val="24"/>
              </w:rPr>
            </w:pPr>
            <w:r w:rsidRPr="00C01578">
              <w:t>Организация информационной среды, поиск информации</w:t>
            </w:r>
          </w:p>
        </w:tc>
        <w:tc>
          <w:tcPr>
            <w:tcW w:w="851" w:type="dxa"/>
            <w:vAlign w:val="center"/>
          </w:tcPr>
          <w:p w:rsidR="001A1D79" w:rsidRPr="005C757A" w:rsidRDefault="001A1D79" w:rsidP="006362A2">
            <w:pPr>
              <w:jc w:val="center"/>
            </w:pPr>
            <w:r>
              <w:t>3</w:t>
            </w:r>
          </w:p>
        </w:tc>
        <w:tc>
          <w:tcPr>
            <w:tcW w:w="708" w:type="dxa"/>
            <w:vAlign w:val="center"/>
          </w:tcPr>
          <w:p w:rsidR="001A1D79" w:rsidRPr="005C757A" w:rsidRDefault="001A1D79" w:rsidP="006362A2">
            <w:pPr>
              <w:jc w:val="center"/>
            </w:pPr>
            <w:r>
              <w:t>1</w:t>
            </w:r>
          </w:p>
        </w:tc>
        <w:tc>
          <w:tcPr>
            <w:tcW w:w="1134" w:type="dxa"/>
            <w:vAlign w:val="center"/>
          </w:tcPr>
          <w:p w:rsidR="001A1D79" w:rsidRPr="005C757A" w:rsidRDefault="001A1D79" w:rsidP="006362A2">
            <w:pPr>
              <w:jc w:val="center"/>
            </w:pPr>
            <w:r>
              <w:t>2</w:t>
            </w:r>
          </w:p>
        </w:tc>
        <w:tc>
          <w:tcPr>
            <w:tcW w:w="1808" w:type="dxa"/>
          </w:tcPr>
          <w:p w:rsidR="001A1D79" w:rsidRPr="005C757A" w:rsidRDefault="001A1D79" w:rsidP="00017FC7">
            <w:pPr>
              <w:jc w:val="center"/>
            </w:pPr>
            <w:r w:rsidRPr="005C757A">
              <w:t>+</w:t>
            </w:r>
          </w:p>
        </w:tc>
      </w:tr>
      <w:tr w:rsidR="001A1D79" w:rsidRPr="00BB4F08" w:rsidTr="00146BF0">
        <w:trPr>
          <w:jc w:val="center"/>
        </w:trPr>
        <w:tc>
          <w:tcPr>
            <w:tcW w:w="656" w:type="dxa"/>
          </w:tcPr>
          <w:p w:rsidR="001A1D79" w:rsidRPr="005C757A" w:rsidRDefault="001A1D79" w:rsidP="00017FC7">
            <w:pPr>
              <w:rPr>
                <w:b/>
              </w:rPr>
            </w:pPr>
            <w:r w:rsidRPr="005C757A">
              <w:rPr>
                <w:b/>
              </w:rPr>
              <w:t>3</w:t>
            </w:r>
          </w:p>
        </w:tc>
        <w:tc>
          <w:tcPr>
            <w:tcW w:w="4697" w:type="dxa"/>
          </w:tcPr>
          <w:p w:rsidR="001A1D79" w:rsidRPr="005C757A" w:rsidRDefault="001A1D79" w:rsidP="00017FC7">
            <w:pPr>
              <w:rPr>
                <w:b/>
              </w:rPr>
            </w:pPr>
            <w:r w:rsidRPr="005C757A">
              <w:rPr>
                <w:b/>
              </w:rPr>
              <w:t xml:space="preserve">Итоговый тест </w:t>
            </w:r>
          </w:p>
        </w:tc>
        <w:tc>
          <w:tcPr>
            <w:tcW w:w="851" w:type="dxa"/>
          </w:tcPr>
          <w:p w:rsidR="001A1D79" w:rsidRPr="005C757A" w:rsidRDefault="001A1D79" w:rsidP="006362A2">
            <w:pPr>
              <w:jc w:val="center"/>
            </w:pPr>
            <w:r>
              <w:t>2</w:t>
            </w:r>
          </w:p>
        </w:tc>
        <w:tc>
          <w:tcPr>
            <w:tcW w:w="708" w:type="dxa"/>
          </w:tcPr>
          <w:p w:rsidR="001A1D79" w:rsidRPr="005C757A" w:rsidRDefault="001A1D79" w:rsidP="006362A2">
            <w:pPr>
              <w:jc w:val="center"/>
            </w:pPr>
            <w:r w:rsidRPr="005C757A">
              <w:t>-</w:t>
            </w:r>
          </w:p>
        </w:tc>
        <w:tc>
          <w:tcPr>
            <w:tcW w:w="1134" w:type="dxa"/>
          </w:tcPr>
          <w:p w:rsidR="001A1D79" w:rsidRPr="005C757A" w:rsidRDefault="001A1D79" w:rsidP="006362A2">
            <w:pPr>
              <w:jc w:val="center"/>
            </w:pPr>
            <w:r>
              <w:t>2</w:t>
            </w:r>
          </w:p>
        </w:tc>
        <w:tc>
          <w:tcPr>
            <w:tcW w:w="1808" w:type="dxa"/>
          </w:tcPr>
          <w:p w:rsidR="001A1D79" w:rsidRPr="005C757A" w:rsidRDefault="001A1D79" w:rsidP="00017FC7">
            <w:pPr>
              <w:jc w:val="center"/>
            </w:pPr>
            <w:r w:rsidRPr="005C757A">
              <w:t xml:space="preserve">Тест </w:t>
            </w:r>
          </w:p>
        </w:tc>
      </w:tr>
      <w:tr w:rsidR="001A1D79" w:rsidRPr="00BB4F08" w:rsidTr="00146BF0">
        <w:trPr>
          <w:jc w:val="center"/>
        </w:trPr>
        <w:tc>
          <w:tcPr>
            <w:tcW w:w="656" w:type="dxa"/>
          </w:tcPr>
          <w:p w:rsidR="001A1D79" w:rsidRPr="005C757A" w:rsidRDefault="001A1D79" w:rsidP="00017FC7">
            <w:pPr>
              <w:rPr>
                <w:b/>
                <w:i/>
              </w:rPr>
            </w:pPr>
          </w:p>
        </w:tc>
        <w:tc>
          <w:tcPr>
            <w:tcW w:w="4697" w:type="dxa"/>
          </w:tcPr>
          <w:p w:rsidR="001A1D79" w:rsidRPr="005C757A" w:rsidRDefault="001A1D79" w:rsidP="00017FC7">
            <w:pPr>
              <w:rPr>
                <w:b/>
              </w:rPr>
            </w:pPr>
            <w:r w:rsidRPr="005C757A">
              <w:rPr>
                <w:b/>
              </w:rPr>
              <w:t>Итого:</w:t>
            </w:r>
          </w:p>
        </w:tc>
        <w:tc>
          <w:tcPr>
            <w:tcW w:w="851" w:type="dxa"/>
          </w:tcPr>
          <w:p w:rsidR="001A1D79" w:rsidRPr="005C757A" w:rsidRDefault="00A32E1A" w:rsidP="00017FC7">
            <w:pPr>
              <w:jc w:val="center"/>
              <w:rPr>
                <w:b/>
              </w:rPr>
            </w:pPr>
            <w:r>
              <w:rPr>
                <w:b/>
              </w:rPr>
              <w:t>34</w:t>
            </w:r>
          </w:p>
        </w:tc>
        <w:tc>
          <w:tcPr>
            <w:tcW w:w="708" w:type="dxa"/>
          </w:tcPr>
          <w:p w:rsidR="001A1D79" w:rsidRPr="005C757A" w:rsidRDefault="001A1D79" w:rsidP="00017FC7">
            <w:pPr>
              <w:jc w:val="center"/>
              <w:rPr>
                <w:b/>
              </w:rPr>
            </w:pPr>
            <w:r>
              <w:rPr>
                <w:b/>
              </w:rPr>
              <w:t>11</w:t>
            </w:r>
          </w:p>
        </w:tc>
        <w:tc>
          <w:tcPr>
            <w:tcW w:w="1134" w:type="dxa"/>
          </w:tcPr>
          <w:p w:rsidR="001A1D79" w:rsidRPr="005C757A" w:rsidRDefault="001A1D79" w:rsidP="00017FC7">
            <w:pPr>
              <w:jc w:val="center"/>
              <w:rPr>
                <w:b/>
              </w:rPr>
            </w:pPr>
            <w:r>
              <w:rPr>
                <w:b/>
              </w:rPr>
              <w:t>23</w:t>
            </w:r>
          </w:p>
        </w:tc>
        <w:tc>
          <w:tcPr>
            <w:tcW w:w="1808" w:type="dxa"/>
          </w:tcPr>
          <w:p w:rsidR="001A1D79" w:rsidRPr="005C757A" w:rsidRDefault="001A1D79" w:rsidP="00017FC7">
            <w:pPr>
              <w:rPr>
                <w:b/>
              </w:rPr>
            </w:pPr>
          </w:p>
        </w:tc>
      </w:tr>
    </w:tbl>
    <w:p w:rsidR="001A1D79" w:rsidRDefault="001A1D79" w:rsidP="00B56F8F">
      <w:pPr>
        <w:ind w:firstLine="709"/>
        <w:jc w:val="both"/>
      </w:pPr>
    </w:p>
    <w:p w:rsidR="001A1D79" w:rsidRDefault="001A1D79" w:rsidP="00B56F8F">
      <w:pPr>
        <w:ind w:firstLine="709"/>
        <w:jc w:val="both"/>
      </w:pPr>
    </w:p>
    <w:p w:rsidR="001A1D79" w:rsidRDefault="001A1D79" w:rsidP="00B56F8F">
      <w:pPr>
        <w:ind w:firstLine="709"/>
        <w:jc w:val="both"/>
      </w:pPr>
    </w:p>
    <w:p w:rsidR="001A1D79" w:rsidRDefault="001A1D79" w:rsidP="00B56F8F">
      <w:pPr>
        <w:ind w:firstLine="709"/>
        <w:jc w:val="both"/>
      </w:pPr>
    </w:p>
    <w:p w:rsidR="001A1D79" w:rsidRDefault="001A1D79" w:rsidP="00B56F8F">
      <w:pPr>
        <w:ind w:firstLine="709"/>
        <w:jc w:val="both"/>
      </w:pPr>
    </w:p>
    <w:p w:rsidR="001A1D79" w:rsidRDefault="001A1D79" w:rsidP="00B56F8F">
      <w:pPr>
        <w:ind w:firstLine="709"/>
        <w:jc w:val="both"/>
      </w:pPr>
    </w:p>
    <w:p w:rsidR="001A1D79" w:rsidRDefault="001A1D79" w:rsidP="00B56F8F">
      <w:pPr>
        <w:ind w:firstLine="709"/>
        <w:jc w:val="both"/>
      </w:pPr>
    </w:p>
    <w:p w:rsidR="001A1D79" w:rsidRDefault="001A1D79" w:rsidP="00B56F8F">
      <w:pPr>
        <w:ind w:firstLine="709"/>
        <w:jc w:val="both"/>
      </w:pPr>
    </w:p>
    <w:p w:rsidR="001A1D79" w:rsidRDefault="001A1D79" w:rsidP="00B56F8F">
      <w:pPr>
        <w:ind w:firstLine="709"/>
        <w:jc w:val="both"/>
      </w:pPr>
    </w:p>
    <w:p w:rsidR="001A1D79" w:rsidRDefault="001A1D79" w:rsidP="00B56F8F">
      <w:pPr>
        <w:ind w:firstLine="709"/>
        <w:jc w:val="both"/>
      </w:pPr>
    </w:p>
    <w:p w:rsidR="001A1D79" w:rsidRDefault="001A1D79" w:rsidP="00B56F8F">
      <w:pPr>
        <w:ind w:firstLine="709"/>
        <w:jc w:val="both"/>
      </w:pPr>
    </w:p>
    <w:p w:rsidR="001A1D79" w:rsidRDefault="001A1D79" w:rsidP="00B56F8F">
      <w:pPr>
        <w:ind w:firstLine="709"/>
        <w:jc w:val="both"/>
      </w:pPr>
    </w:p>
    <w:p w:rsidR="001A1D79" w:rsidRDefault="001A1D79" w:rsidP="00B56F8F">
      <w:pPr>
        <w:ind w:firstLine="709"/>
        <w:jc w:val="both"/>
      </w:pPr>
    </w:p>
    <w:p w:rsidR="001A1D79" w:rsidRDefault="001A1D79" w:rsidP="00B56F8F">
      <w:pPr>
        <w:ind w:firstLine="709"/>
        <w:jc w:val="both"/>
      </w:pPr>
    </w:p>
    <w:p w:rsidR="001A1D79" w:rsidRDefault="001A1D79" w:rsidP="00B56F8F">
      <w:pPr>
        <w:ind w:firstLine="709"/>
        <w:jc w:val="both"/>
      </w:pPr>
    </w:p>
    <w:p w:rsidR="001A1D79" w:rsidRDefault="001A1D79" w:rsidP="00B56F8F">
      <w:pPr>
        <w:ind w:firstLine="709"/>
        <w:jc w:val="both"/>
      </w:pPr>
    </w:p>
    <w:p w:rsidR="001A1D79" w:rsidRDefault="001A1D79" w:rsidP="00B56F8F">
      <w:pPr>
        <w:ind w:firstLine="709"/>
        <w:jc w:val="both"/>
      </w:pPr>
    </w:p>
    <w:p w:rsidR="001A1D79" w:rsidRDefault="001A1D79" w:rsidP="00B56F8F">
      <w:pPr>
        <w:ind w:firstLine="709"/>
        <w:jc w:val="both"/>
      </w:pPr>
    </w:p>
    <w:p w:rsidR="001A1D79" w:rsidRDefault="001A1D79" w:rsidP="00B56F8F">
      <w:pPr>
        <w:ind w:firstLine="709"/>
        <w:jc w:val="both"/>
      </w:pPr>
    </w:p>
    <w:p w:rsidR="001A1D79" w:rsidRDefault="001A1D79" w:rsidP="00F835D3">
      <w:r>
        <w:br w:type="page"/>
      </w:r>
    </w:p>
    <w:p w:rsidR="001A1D79" w:rsidRPr="00E247AE" w:rsidRDefault="001A1D79" w:rsidP="00A230B5">
      <w:pPr>
        <w:ind w:firstLine="709"/>
        <w:jc w:val="center"/>
        <w:rPr>
          <w:b/>
          <w:sz w:val="32"/>
        </w:rPr>
      </w:pPr>
      <w:r w:rsidRPr="00E247AE">
        <w:rPr>
          <w:b/>
          <w:sz w:val="32"/>
        </w:rPr>
        <w:lastRenderedPageBreak/>
        <w:t>Содержание курса</w:t>
      </w:r>
    </w:p>
    <w:p w:rsidR="001A1D79" w:rsidRDefault="001A1D79" w:rsidP="00A230B5">
      <w:pPr>
        <w:ind w:firstLine="709"/>
        <w:jc w:val="center"/>
        <w:rPr>
          <w:b/>
        </w:rPr>
      </w:pPr>
    </w:p>
    <w:p w:rsidR="001A1D79" w:rsidRDefault="001A1D79" w:rsidP="00784BB4">
      <w:pPr>
        <w:pStyle w:val="a3"/>
        <w:numPr>
          <w:ilvl w:val="0"/>
          <w:numId w:val="13"/>
        </w:numPr>
        <w:tabs>
          <w:tab w:val="left" w:pos="1134"/>
        </w:tabs>
        <w:autoSpaceDE w:val="0"/>
        <w:autoSpaceDN w:val="0"/>
        <w:adjustRightInd w:val="0"/>
        <w:ind w:left="0" w:firstLine="709"/>
        <w:jc w:val="both"/>
      </w:pPr>
      <w:r w:rsidRPr="00AD329B">
        <w:rPr>
          <w:b/>
        </w:rPr>
        <w:t>Содержание и структура контрольно-измерительных материалов ОГЭ по информатике</w:t>
      </w:r>
      <w:r w:rsidRPr="00AD329B">
        <w:t xml:space="preserve"> </w:t>
      </w:r>
    </w:p>
    <w:p w:rsidR="00E247AE" w:rsidRDefault="00E247AE" w:rsidP="00E247AE">
      <w:r>
        <w:t xml:space="preserve">   </w:t>
      </w:r>
    </w:p>
    <w:p w:rsidR="00F835D3" w:rsidRDefault="00E247AE" w:rsidP="00E247AE">
      <w:r>
        <w:t xml:space="preserve">         </w:t>
      </w:r>
      <w:r w:rsidR="00F835D3">
        <w:t xml:space="preserve">Основной государственный экзамен (ОГЭ) представляет собой форму государственной итоговой аттестации, проводимой в целях определения соответствия результатов освоения обучающимися основных образовательных программ основного общего образования соответствующим требованиям федерального государственного образовательного стандарта. Для указанных целей используются контрольные измерительные материалы (КИМ), представляющие собой комплексы заданий стандартизированной формы. ОГЭ проводится в соответствии с Федеральным законом «Об образовании в Российской Федерации» от 29.12.2012 № 273-ФЗ и Порядком проведения государственной итоговой аттестации по образовательным программам основного общего образования, утверждённым приказом </w:t>
      </w:r>
      <w:proofErr w:type="spellStart"/>
      <w:r w:rsidR="00F835D3">
        <w:t>Минпросвещения</w:t>
      </w:r>
      <w:proofErr w:type="spellEnd"/>
      <w:r w:rsidR="00F835D3">
        <w:t xml:space="preserve"> России и </w:t>
      </w:r>
      <w:proofErr w:type="spellStart"/>
      <w:r w:rsidR="00F835D3">
        <w:t>Рособрнадзора</w:t>
      </w:r>
      <w:proofErr w:type="spellEnd"/>
      <w:r w:rsidR="00F835D3">
        <w:t xml:space="preserve"> от 07.11.2018 № 189/1513. </w:t>
      </w:r>
    </w:p>
    <w:p w:rsidR="001A1D79" w:rsidRPr="00B04566" w:rsidRDefault="00E247AE" w:rsidP="00E247AE">
      <w:r>
        <w:t xml:space="preserve">        </w:t>
      </w:r>
      <w:r w:rsidR="001A1D79" w:rsidRPr="00B04566">
        <w:t xml:space="preserve">Содержание контрольно-измерительных материалов охватывает основные темы  курса информатики в соответствии с федеральным компонентом государственного образовательного стандарта основного общего образования, утвержденного в </w:t>
      </w:r>
      <w:smartTag w:uri="urn:schemas-microsoft-com:office:smarttags" w:element="metricconverter">
        <w:smartTagPr>
          <w:attr w:name="ProductID" w:val="2004 г"/>
        </w:smartTagPr>
        <w:r w:rsidR="001A1D79" w:rsidRPr="00B04566">
          <w:t>2004 г</w:t>
        </w:r>
      </w:smartTag>
      <w:r w:rsidR="001A1D79" w:rsidRPr="00B04566">
        <w:t>.</w:t>
      </w:r>
    </w:p>
    <w:p w:rsidR="00523341" w:rsidRDefault="00E247AE" w:rsidP="00E247AE">
      <w:r>
        <w:t xml:space="preserve">        </w:t>
      </w:r>
      <w:r w:rsidR="001A1D79">
        <w:t>Все з</w:t>
      </w:r>
      <w:r w:rsidR="001A1D79" w:rsidRPr="00B04566">
        <w:t>адания</w:t>
      </w:r>
      <w:r w:rsidR="001A1D79">
        <w:t>,</w:t>
      </w:r>
      <w:r w:rsidR="001A1D79" w:rsidRPr="00B04566">
        <w:t xml:space="preserve"> содержащиеся в ОГЭ по информатике</w:t>
      </w:r>
      <w:r w:rsidR="001A1D79">
        <w:t>,</w:t>
      </w:r>
      <w:r w:rsidR="001A1D79" w:rsidRPr="00B04566">
        <w:t xml:space="preserve"> разбиты </w:t>
      </w:r>
      <w:r w:rsidR="001A1D79">
        <w:t>на тематические</w:t>
      </w:r>
      <w:r w:rsidR="001A1D79" w:rsidRPr="00B04566">
        <w:t xml:space="preserve"> бл</w:t>
      </w:r>
      <w:r w:rsidR="001A1D79">
        <w:t>о</w:t>
      </w:r>
      <w:r w:rsidR="001A1D79" w:rsidRPr="00B04566">
        <w:t>к</w:t>
      </w:r>
      <w:r w:rsidR="001A1D79">
        <w:t>и</w:t>
      </w:r>
      <w:r w:rsidR="001A1D79" w:rsidRPr="00B04566">
        <w:t xml:space="preserve">: </w:t>
      </w:r>
      <w:r w:rsidR="001A1D79">
        <w:t xml:space="preserve">«Информационные процессы», «Информационные и коммуникационные технологии. </w:t>
      </w:r>
    </w:p>
    <w:p w:rsidR="00E247AE" w:rsidRDefault="00523341" w:rsidP="00E247AE">
      <w:r>
        <w:rPr>
          <w:color w:val="000000"/>
          <w:shd w:val="clear" w:color="auto" w:fill="FFFFFF"/>
        </w:rPr>
        <w:t>Работа состоит из 15</w:t>
      </w:r>
      <w:r w:rsidR="001A1D79" w:rsidRPr="00C23060">
        <w:rPr>
          <w:color w:val="000000"/>
          <w:shd w:val="clear" w:color="auto" w:fill="FFFFFF"/>
        </w:rPr>
        <w:t xml:space="preserve"> заданий: базового уровня </w:t>
      </w:r>
      <w:r>
        <w:rPr>
          <w:color w:val="000000"/>
          <w:shd w:val="clear" w:color="auto" w:fill="FFFFFF"/>
        </w:rPr>
        <w:t>сложности 10</w:t>
      </w:r>
      <w:r w:rsidRPr="00523341">
        <w:t xml:space="preserve"> </w:t>
      </w:r>
      <w:r>
        <w:t>заданий с кратким ответом</w:t>
      </w:r>
      <w:r w:rsidR="00E247AE">
        <w:rPr>
          <w:color w:val="000000"/>
          <w:shd w:val="clear" w:color="auto" w:fill="FFFFFF"/>
        </w:rPr>
        <w:t>, повышенного—2</w:t>
      </w:r>
      <w:r w:rsidR="00E247AE" w:rsidRPr="00E247AE">
        <w:t xml:space="preserve"> </w:t>
      </w:r>
      <w:r w:rsidR="00E247AE">
        <w:t>задания с кратким ответом</w:t>
      </w:r>
      <w:r w:rsidR="001A1D79" w:rsidRPr="00C23060">
        <w:rPr>
          <w:color w:val="000000"/>
          <w:shd w:val="clear" w:color="auto" w:fill="FFFFFF"/>
        </w:rPr>
        <w:t>,</w:t>
      </w:r>
      <w:r w:rsidR="001A1D79">
        <w:rPr>
          <w:color w:val="000000"/>
          <w:shd w:val="clear" w:color="auto" w:fill="FFFFFF"/>
        </w:rPr>
        <w:t xml:space="preserve"> </w:t>
      </w:r>
      <w:r w:rsidR="00E247AE">
        <w:rPr>
          <w:color w:val="000000"/>
          <w:shd w:val="clear" w:color="auto" w:fill="FFFFFF"/>
        </w:rPr>
        <w:t>высокого—3</w:t>
      </w:r>
      <w:r w:rsidR="00E247AE" w:rsidRPr="00E247AE">
        <w:t xml:space="preserve"> </w:t>
      </w:r>
      <w:r w:rsidR="00E247AE">
        <w:t xml:space="preserve">задания с развёрнутым ответом в виде файла.  </w:t>
      </w:r>
    </w:p>
    <w:p w:rsidR="00E247AE" w:rsidRDefault="00E247AE" w:rsidP="00E247AE">
      <w:r>
        <w:t xml:space="preserve">     Задания части 1 могут выполняться экзаменуемыми без использования компьютеров и калькуляторов.</w:t>
      </w:r>
    </w:p>
    <w:p w:rsidR="001A1D79" w:rsidRPr="00E247AE" w:rsidRDefault="00E247AE" w:rsidP="00E247AE">
      <w:r>
        <w:t xml:space="preserve">       </w:t>
      </w:r>
      <w:r w:rsidR="001A1D79" w:rsidRPr="00784BB4">
        <w:t xml:space="preserve">Экзаменационные задания не требуют от учащихся знаний конкретных операционных систем и </w:t>
      </w:r>
      <w:r w:rsidR="001A1D79">
        <w:t>программного обеспечения</w:t>
      </w:r>
      <w:r w:rsidR="001A1D79" w:rsidRPr="00784BB4">
        <w:t xml:space="preserve">. Проверяемыми элементами являются основные принципы представления, хранения и обработки информации, навыки работы с основными категориями </w:t>
      </w:r>
      <w:r w:rsidR="001A1D79">
        <w:t>ПО</w:t>
      </w:r>
      <w:r w:rsidR="001A1D79" w:rsidRPr="00784BB4">
        <w:t xml:space="preserve"> (электронная таблица, среда формального исполнителя), а не знание особенностей конкретных программных продуктов. Практическая часть работы может быть выполнена с использованием различных операционных систем и различных прикладных программных продуктов.</w:t>
      </w:r>
    </w:p>
    <w:p w:rsidR="00523341" w:rsidRPr="00523341" w:rsidRDefault="00E247AE" w:rsidP="00A230B5">
      <w:pPr>
        <w:spacing w:line="360" w:lineRule="auto"/>
      </w:pPr>
      <w:r>
        <w:t xml:space="preserve">       </w:t>
      </w:r>
      <w:r w:rsidR="00F835D3">
        <w:t>На выполнение всей работы отводится 2 часа 30 минут (150 минут</w:t>
      </w:r>
      <w:r w:rsidR="00523341">
        <w:t>)</w:t>
      </w:r>
    </w:p>
    <w:p w:rsidR="00E247AE" w:rsidRDefault="00E247AE" w:rsidP="00E247AE">
      <w:pPr>
        <w:pStyle w:val="a3"/>
        <w:spacing w:line="360" w:lineRule="auto"/>
        <w:ind w:left="1069"/>
        <w:rPr>
          <w:b/>
        </w:rPr>
      </w:pPr>
    </w:p>
    <w:p w:rsidR="001A1D79" w:rsidRPr="00784BB4" w:rsidRDefault="001A1D79" w:rsidP="00784BB4">
      <w:pPr>
        <w:pStyle w:val="a3"/>
        <w:numPr>
          <w:ilvl w:val="0"/>
          <w:numId w:val="13"/>
        </w:numPr>
        <w:spacing w:line="360" w:lineRule="auto"/>
        <w:rPr>
          <w:b/>
        </w:rPr>
      </w:pPr>
      <w:r w:rsidRPr="00784BB4">
        <w:rPr>
          <w:b/>
        </w:rPr>
        <w:t>Основы информатики</w:t>
      </w:r>
    </w:p>
    <w:p w:rsidR="001A1D79" w:rsidRPr="000542ED" w:rsidRDefault="001A1D79" w:rsidP="000542ED">
      <w:pPr>
        <w:pStyle w:val="a3"/>
        <w:numPr>
          <w:ilvl w:val="1"/>
          <w:numId w:val="13"/>
        </w:numPr>
        <w:autoSpaceDE w:val="0"/>
        <w:autoSpaceDN w:val="0"/>
        <w:adjustRightInd w:val="0"/>
        <w:rPr>
          <w:b/>
          <w:u w:val="single"/>
        </w:rPr>
      </w:pPr>
      <w:r w:rsidRPr="000542ED">
        <w:rPr>
          <w:b/>
          <w:u w:val="single"/>
        </w:rPr>
        <w:t>«</w:t>
      </w:r>
      <w:r>
        <w:rPr>
          <w:b/>
          <w:u w:val="single"/>
        </w:rPr>
        <w:t>Информация и и</w:t>
      </w:r>
      <w:r w:rsidRPr="000542ED">
        <w:rPr>
          <w:b/>
          <w:u w:val="single"/>
        </w:rPr>
        <w:t xml:space="preserve">нформационные процессы» </w:t>
      </w:r>
    </w:p>
    <w:p w:rsidR="001A1D79" w:rsidRPr="000542ED" w:rsidRDefault="001A1D79" w:rsidP="000542ED">
      <w:pPr>
        <w:pStyle w:val="a3"/>
        <w:autoSpaceDE w:val="0"/>
        <w:autoSpaceDN w:val="0"/>
        <w:adjustRightInd w:val="0"/>
        <w:ind w:left="0" w:firstLine="709"/>
        <w:jc w:val="both"/>
        <w:rPr>
          <w:rFonts w:ascii="TimesNewRoman" w:hAnsi="TimesNewRoman" w:cs="TimesNewRoman"/>
        </w:rPr>
      </w:pPr>
      <w:r w:rsidRPr="000542ED">
        <w:rPr>
          <w:rFonts w:ascii="TimesNewRoman" w:hAnsi="TimesNewRoman" w:cs="TimesNewRoman"/>
        </w:rPr>
        <w:t>Информация. Язык как способ представления и</w:t>
      </w:r>
      <w:r>
        <w:rPr>
          <w:rFonts w:ascii="TimesNewRoman" w:hAnsi="TimesNewRoman" w:cs="TimesNewRoman"/>
        </w:rPr>
        <w:t xml:space="preserve"> </w:t>
      </w:r>
      <w:r w:rsidRPr="000542ED">
        <w:rPr>
          <w:rFonts w:ascii="TimesNewRoman" w:hAnsi="TimesNewRoman" w:cs="TimesNewRoman"/>
        </w:rPr>
        <w:t xml:space="preserve">передачи информации: </w:t>
      </w:r>
      <w:r>
        <w:rPr>
          <w:rFonts w:ascii="TimesNewRoman" w:hAnsi="TimesNewRoman" w:cs="TimesNewRoman"/>
        </w:rPr>
        <w:t>е</w:t>
      </w:r>
      <w:r w:rsidRPr="000542ED">
        <w:rPr>
          <w:rFonts w:ascii="TimesNewRoman" w:hAnsi="TimesNewRoman" w:cs="TimesNewRoman"/>
        </w:rPr>
        <w:t>стественные и формальные</w:t>
      </w:r>
      <w:r>
        <w:rPr>
          <w:rFonts w:ascii="TimesNewRoman" w:hAnsi="TimesNewRoman" w:cs="TimesNewRoman"/>
        </w:rPr>
        <w:t xml:space="preserve"> </w:t>
      </w:r>
      <w:r w:rsidRPr="000542ED">
        <w:rPr>
          <w:rFonts w:ascii="TimesNewRoman" w:hAnsi="TimesNewRoman" w:cs="TimesNewRoman"/>
        </w:rPr>
        <w:t>языки Формализация описания реальных объектов и</w:t>
      </w:r>
      <w:r>
        <w:rPr>
          <w:rFonts w:ascii="TimesNewRoman" w:hAnsi="TimesNewRoman" w:cs="TimesNewRoman"/>
        </w:rPr>
        <w:t xml:space="preserve"> </w:t>
      </w:r>
      <w:r w:rsidRPr="000542ED">
        <w:rPr>
          <w:rFonts w:ascii="TimesNewRoman" w:hAnsi="TimesNewRoman" w:cs="TimesNewRoman"/>
        </w:rPr>
        <w:t>процессов, моделирование объектов и процессов</w:t>
      </w:r>
      <w:r>
        <w:rPr>
          <w:rFonts w:ascii="TimesNewRoman" w:hAnsi="TimesNewRoman" w:cs="TimesNewRoman"/>
        </w:rPr>
        <w:t xml:space="preserve">. </w:t>
      </w:r>
      <w:r w:rsidRPr="000542ED">
        <w:rPr>
          <w:rFonts w:ascii="TimesNewRoman" w:hAnsi="TimesNewRoman" w:cs="TimesNewRoman"/>
        </w:rPr>
        <w:t>Дискретная форма представления информации.</w:t>
      </w:r>
    </w:p>
    <w:p w:rsidR="001A1D79" w:rsidRPr="000542ED" w:rsidRDefault="001A1D79" w:rsidP="000542ED">
      <w:pPr>
        <w:autoSpaceDE w:val="0"/>
        <w:autoSpaceDN w:val="0"/>
        <w:adjustRightInd w:val="0"/>
        <w:ind w:firstLine="709"/>
        <w:jc w:val="both"/>
        <w:rPr>
          <w:b/>
        </w:rPr>
      </w:pPr>
      <w:r w:rsidRPr="000542ED">
        <w:rPr>
          <w:rFonts w:ascii="TimesNewRoman" w:hAnsi="TimesNewRoman" w:cs="TimesNewRoman"/>
        </w:rPr>
        <w:t>Единицы измерения количества информации Процесс передачи информации, источник и приемник</w:t>
      </w:r>
      <w:r>
        <w:rPr>
          <w:rFonts w:ascii="TimesNewRoman" w:hAnsi="TimesNewRoman" w:cs="TimesNewRoman"/>
        </w:rPr>
        <w:t xml:space="preserve"> </w:t>
      </w:r>
      <w:r w:rsidRPr="000542ED">
        <w:rPr>
          <w:rFonts w:ascii="TimesNewRoman" w:hAnsi="TimesNewRoman" w:cs="TimesNewRoman"/>
        </w:rPr>
        <w:t>информации, сигнал, скорость передачи информации Кодирование и декодирование информации</w:t>
      </w:r>
      <w:r>
        <w:rPr>
          <w:rFonts w:ascii="TimesNewRoman" w:hAnsi="TimesNewRoman" w:cs="TimesNewRoman"/>
        </w:rPr>
        <w:t>.</w:t>
      </w:r>
    </w:p>
    <w:p w:rsidR="001A1D79" w:rsidRPr="002C2989" w:rsidRDefault="001A1D79" w:rsidP="000542ED">
      <w:pPr>
        <w:autoSpaceDE w:val="0"/>
        <w:autoSpaceDN w:val="0"/>
        <w:adjustRightInd w:val="0"/>
        <w:ind w:firstLine="709"/>
        <w:jc w:val="both"/>
      </w:pPr>
      <w:r w:rsidRPr="002C2989">
        <w:t>Теоретический материал по данной теме, разбор заданий из частей демонстра</w:t>
      </w:r>
      <w:r>
        <w:t>ционных версий</w:t>
      </w:r>
      <w:r w:rsidRPr="002C2989">
        <w:t>.</w:t>
      </w:r>
      <w:r>
        <w:t xml:space="preserve"> Домашняя самостоятельная работа.</w:t>
      </w:r>
    </w:p>
    <w:p w:rsidR="001A1D79" w:rsidRDefault="001A1D79" w:rsidP="00A230B5">
      <w:pPr>
        <w:spacing w:line="360" w:lineRule="auto"/>
        <w:ind w:firstLine="709"/>
        <w:jc w:val="both"/>
        <w:rPr>
          <w:b/>
          <w:u w:val="single"/>
        </w:rPr>
      </w:pPr>
    </w:p>
    <w:p w:rsidR="001A1D79" w:rsidRPr="00A230B5" w:rsidRDefault="001A1D79" w:rsidP="00A230B5">
      <w:pPr>
        <w:spacing w:line="360" w:lineRule="auto"/>
        <w:ind w:firstLine="709"/>
        <w:jc w:val="both"/>
        <w:rPr>
          <w:b/>
          <w:u w:val="single"/>
        </w:rPr>
      </w:pPr>
      <w:r w:rsidRPr="00A230B5">
        <w:rPr>
          <w:b/>
          <w:u w:val="single"/>
        </w:rPr>
        <w:t xml:space="preserve">2.2 </w:t>
      </w:r>
      <w:r>
        <w:rPr>
          <w:b/>
          <w:u w:val="single"/>
        </w:rPr>
        <w:t xml:space="preserve">«Математические основы информатики, алгебра логики» </w:t>
      </w:r>
    </w:p>
    <w:p w:rsidR="001A1D79" w:rsidRPr="002467C6" w:rsidRDefault="001A1D79" w:rsidP="002467C6">
      <w:pPr>
        <w:ind w:firstLine="709"/>
        <w:jc w:val="both"/>
        <w:rPr>
          <w:sz w:val="22"/>
          <w:szCs w:val="22"/>
        </w:rPr>
      </w:pPr>
      <w:r>
        <w:rPr>
          <w:sz w:val="22"/>
          <w:szCs w:val="22"/>
        </w:rPr>
        <w:t>С</w:t>
      </w:r>
      <w:r w:rsidRPr="002467C6">
        <w:rPr>
          <w:sz w:val="22"/>
          <w:szCs w:val="22"/>
        </w:rPr>
        <w:t>истем</w:t>
      </w:r>
      <w:r>
        <w:rPr>
          <w:sz w:val="22"/>
          <w:szCs w:val="22"/>
        </w:rPr>
        <w:t>ы</w:t>
      </w:r>
      <w:r w:rsidRPr="002467C6">
        <w:rPr>
          <w:sz w:val="22"/>
          <w:szCs w:val="22"/>
        </w:rPr>
        <w:t xml:space="preserve"> счисления</w:t>
      </w:r>
      <w:r>
        <w:rPr>
          <w:sz w:val="22"/>
          <w:szCs w:val="22"/>
        </w:rPr>
        <w:t xml:space="preserve">. </w:t>
      </w:r>
      <w:r w:rsidRPr="002467C6">
        <w:rPr>
          <w:sz w:val="22"/>
          <w:szCs w:val="22"/>
        </w:rPr>
        <w:t>Двоичная система счисления. Двоичная арифметика</w:t>
      </w:r>
    </w:p>
    <w:p w:rsidR="001A1D79" w:rsidRPr="002467C6" w:rsidRDefault="001A1D79" w:rsidP="002467C6">
      <w:pPr>
        <w:ind w:firstLine="709"/>
        <w:jc w:val="both"/>
        <w:rPr>
          <w:sz w:val="22"/>
          <w:szCs w:val="22"/>
        </w:rPr>
      </w:pPr>
      <w:r w:rsidRPr="002467C6">
        <w:rPr>
          <w:sz w:val="22"/>
          <w:szCs w:val="22"/>
        </w:rPr>
        <w:t>Восьмеричная и шестнадцатеричные системы счисления. Компьютерные системы счисления</w:t>
      </w:r>
    </w:p>
    <w:p w:rsidR="001A1D79" w:rsidRDefault="001A1D79" w:rsidP="002467C6">
      <w:pPr>
        <w:ind w:firstLine="709"/>
        <w:jc w:val="both"/>
        <w:rPr>
          <w:sz w:val="22"/>
          <w:szCs w:val="22"/>
        </w:rPr>
      </w:pPr>
      <w:r w:rsidRPr="002467C6">
        <w:rPr>
          <w:sz w:val="22"/>
          <w:szCs w:val="22"/>
        </w:rPr>
        <w:t>Правило перевода целых десятичных чисел в систему счисления с основанием q</w:t>
      </w:r>
      <w:r>
        <w:rPr>
          <w:sz w:val="22"/>
          <w:szCs w:val="22"/>
        </w:rPr>
        <w:t xml:space="preserve">. </w:t>
      </w:r>
      <w:r w:rsidRPr="002467C6">
        <w:rPr>
          <w:sz w:val="22"/>
          <w:szCs w:val="22"/>
        </w:rPr>
        <w:t>Представление целых чисел</w:t>
      </w:r>
      <w:r>
        <w:rPr>
          <w:sz w:val="22"/>
          <w:szCs w:val="22"/>
        </w:rPr>
        <w:t xml:space="preserve">. </w:t>
      </w:r>
      <w:r w:rsidRPr="002467C6">
        <w:rPr>
          <w:sz w:val="22"/>
          <w:szCs w:val="22"/>
        </w:rPr>
        <w:t>Представление вещественных чисел</w:t>
      </w:r>
      <w:r>
        <w:rPr>
          <w:sz w:val="22"/>
          <w:szCs w:val="22"/>
        </w:rPr>
        <w:t xml:space="preserve">. </w:t>
      </w:r>
      <w:r w:rsidRPr="002467C6">
        <w:rPr>
          <w:sz w:val="22"/>
          <w:szCs w:val="22"/>
        </w:rPr>
        <w:t>Высказывание. Логические операции. Построение таблиц истинности для логических выражений</w:t>
      </w:r>
      <w:r>
        <w:rPr>
          <w:sz w:val="22"/>
          <w:szCs w:val="22"/>
        </w:rPr>
        <w:t xml:space="preserve">. </w:t>
      </w:r>
      <w:r w:rsidRPr="002467C6">
        <w:rPr>
          <w:sz w:val="22"/>
          <w:szCs w:val="22"/>
        </w:rPr>
        <w:t>Свойства логических операций. Решение логических задач</w:t>
      </w:r>
      <w:r>
        <w:rPr>
          <w:sz w:val="22"/>
          <w:szCs w:val="22"/>
        </w:rPr>
        <w:t xml:space="preserve">. </w:t>
      </w:r>
      <w:r w:rsidRPr="002467C6">
        <w:rPr>
          <w:sz w:val="22"/>
          <w:szCs w:val="22"/>
        </w:rPr>
        <w:t>Логические элементы</w:t>
      </w:r>
      <w:r>
        <w:rPr>
          <w:sz w:val="22"/>
          <w:szCs w:val="22"/>
        </w:rPr>
        <w:t>.</w:t>
      </w:r>
    </w:p>
    <w:p w:rsidR="001A1D79" w:rsidRPr="002C2989" w:rsidRDefault="001A1D79" w:rsidP="005127CA">
      <w:pPr>
        <w:autoSpaceDE w:val="0"/>
        <w:autoSpaceDN w:val="0"/>
        <w:adjustRightInd w:val="0"/>
        <w:ind w:firstLine="709"/>
        <w:jc w:val="both"/>
      </w:pPr>
      <w:r w:rsidRPr="002C2989">
        <w:lastRenderedPageBreak/>
        <w:t>Теоретический материал по данной теме, разбор заданий из частей демонстра</w:t>
      </w:r>
      <w:r>
        <w:t>ционных версий</w:t>
      </w:r>
      <w:r w:rsidRPr="002C2989">
        <w:t>.</w:t>
      </w:r>
      <w:r>
        <w:t xml:space="preserve"> Домашняя самостоятельная работа.</w:t>
      </w:r>
    </w:p>
    <w:p w:rsidR="001A1D79" w:rsidRPr="002467C6" w:rsidRDefault="001A1D79" w:rsidP="002467C6">
      <w:pPr>
        <w:ind w:firstLine="709"/>
        <w:jc w:val="both"/>
        <w:rPr>
          <w:sz w:val="22"/>
          <w:szCs w:val="22"/>
        </w:rPr>
      </w:pPr>
    </w:p>
    <w:p w:rsidR="001A1D79" w:rsidRPr="005127CA" w:rsidRDefault="001A1D79" w:rsidP="00A230B5">
      <w:pPr>
        <w:spacing w:line="360" w:lineRule="auto"/>
        <w:ind w:firstLine="709"/>
        <w:jc w:val="both"/>
        <w:rPr>
          <w:b/>
          <w:bCs/>
          <w:u w:val="single"/>
        </w:rPr>
      </w:pPr>
      <w:r w:rsidRPr="005127CA">
        <w:rPr>
          <w:b/>
          <w:bCs/>
          <w:u w:val="single"/>
        </w:rPr>
        <w:t xml:space="preserve">2.3 «Основные устройства, используемые в ИКТ» </w:t>
      </w:r>
    </w:p>
    <w:p w:rsidR="001A1D79" w:rsidRPr="002C2989" w:rsidRDefault="001A1D79" w:rsidP="00A32677">
      <w:pPr>
        <w:autoSpaceDE w:val="0"/>
        <w:autoSpaceDN w:val="0"/>
        <w:adjustRightInd w:val="0"/>
        <w:ind w:firstLine="709"/>
        <w:jc w:val="both"/>
      </w:pPr>
      <w:r w:rsidRPr="002C2989">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 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 Создание, именование, сохранение, удаление объектов, организация их семейств. Файлы и файловая</w:t>
      </w:r>
      <w:r>
        <w:t xml:space="preserve"> </w:t>
      </w:r>
      <w:r w:rsidRPr="002C2989">
        <w:t>система. Архивирование и разархивирование. Защита информации от компьютерных вирусов. Оценка количественных параметров информационных объектов. Объем памяти, необходимый для хранения объектов. Оценка количественных параметров информационных процессов. Скорость передачи и обработки объектов, стоимость информационных продуктов, услуг связи.</w:t>
      </w:r>
    </w:p>
    <w:p w:rsidR="001A1D79" w:rsidRPr="002C2989" w:rsidRDefault="001A1D79" w:rsidP="005127CA">
      <w:pPr>
        <w:autoSpaceDE w:val="0"/>
        <w:autoSpaceDN w:val="0"/>
        <w:adjustRightInd w:val="0"/>
        <w:ind w:firstLine="709"/>
        <w:jc w:val="both"/>
      </w:pPr>
      <w:r w:rsidRPr="002C2989">
        <w:t>Теоретический материал по данной теме, разбор заданий из частей демонстра</w:t>
      </w:r>
      <w:r>
        <w:t>ционных версий</w:t>
      </w:r>
      <w:r w:rsidRPr="002C2989">
        <w:t>.</w:t>
      </w:r>
      <w:r>
        <w:t xml:space="preserve"> Домашняя самостоятельная работа.</w:t>
      </w:r>
    </w:p>
    <w:p w:rsidR="001A1D79" w:rsidRDefault="001A1D79" w:rsidP="00A230B5">
      <w:pPr>
        <w:spacing w:line="360" w:lineRule="auto"/>
        <w:ind w:firstLine="709"/>
        <w:jc w:val="both"/>
        <w:rPr>
          <w:b/>
          <w:u w:val="single"/>
        </w:rPr>
      </w:pPr>
    </w:p>
    <w:p w:rsidR="001A1D79" w:rsidRPr="005127CA" w:rsidRDefault="001A1D79" w:rsidP="00A230B5">
      <w:pPr>
        <w:spacing w:line="360" w:lineRule="auto"/>
        <w:ind w:firstLine="709"/>
        <w:jc w:val="both"/>
        <w:rPr>
          <w:b/>
          <w:bCs/>
          <w:u w:val="single"/>
        </w:rPr>
      </w:pPr>
      <w:r w:rsidRPr="005127CA">
        <w:rPr>
          <w:b/>
          <w:u w:val="single"/>
        </w:rPr>
        <w:t>2.4 «Основы алгоритмизации и программирования на языке Паскаль»</w:t>
      </w:r>
      <w:r w:rsidRPr="005127CA">
        <w:rPr>
          <w:b/>
          <w:bCs/>
          <w:u w:val="single"/>
        </w:rPr>
        <w:t xml:space="preserve"> </w:t>
      </w:r>
    </w:p>
    <w:p w:rsidR="001A1D79" w:rsidRPr="005127CA" w:rsidRDefault="001A1D79" w:rsidP="005127CA">
      <w:pPr>
        <w:autoSpaceDE w:val="0"/>
        <w:autoSpaceDN w:val="0"/>
        <w:adjustRightInd w:val="0"/>
        <w:ind w:firstLine="709"/>
        <w:jc w:val="both"/>
      </w:pPr>
      <w:r w:rsidRPr="005127CA">
        <w:t xml:space="preserve">Алгоритм, свойства алгоритмов, способы записи алгоритмов. Блок-схемы. Представление о программировании.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w:t>
      </w:r>
    </w:p>
    <w:p w:rsidR="001A1D79" w:rsidRPr="002C2989" w:rsidRDefault="001A1D79" w:rsidP="005127CA">
      <w:pPr>
        <w:autoSpaceDE w:val="0"/>
        <w:autoSpaceDN w:val="0"/>
        <w:adjustRightInd w:val="0"/>
        <w:ind w:firstLine="709"/>
        <w:jc w:val="both"/>
      </w:pPr>
      <w:r w:rsidRPr="002C2989">
        <w:t>Теоретический материал по данной теме, разбор заданий из частей демонстра</w:t>
      </w:r>
      <w:r>
        <w:t>ционных версий</w:t>
      </w:r>
      <w:r w:rsidRPr="002C2989">
        <w:t>.</w:t>
      </w:r>
      <w:r>
        <w:t xml:space="preserve"> Домашняя самостоятельная работа.</w:t>
      </w:r>
    </w:p>
    <w:p w:rsidR="001A1D79" w:rsidRDefault="001A1D79" w:rsidP="00A230B5">
      <w:pPr>
        <w:spacing w:line="360" w:lineRule="auto"/>
        <w:ind w:firstLine="709"/>
        <w:jc w:val="both"/>
        <w:rPr>
          <w:bCs/>
        </w:rPr>
      </w:pPr>
    </w:p>
    <w:p w:rsidR="001A1D79" w:rsidRPr="006362A2" w:rsidRDefault="001A1D79" w:rsidP="001F5040">
      <w:pPr>
        <w:spacing w:line="360" w:lineRule="auto"/>
        <w:ind w:firstLine="709"/>
        <w:jc w:val="both"/>
        <w:rPr>
          <w:b/>
          <w:u w:val="single"/>
        </w:rPr>
      </w:pPr>
      <w:r w:rsidRPr="006362A2">
        <w:rPr>
          <w:b/>
          <w:u w:val="single"/>
        </w:rPr>
        <w:t>2.5 «</w:t>
      </w:r>
      <w:r>
        <w:rPr>
          <w:b/>
          <w:u w:val="single"/>
        </w:rPr>
        <w:t xml:space="preserve">Моделирование и формализация»  </w:t>
      </w:r>
    </w:p>
    <w:p w:rsidR="001A1D79" w:rsidRPr="001F5040" w:rsidRDefault="001A1D79" w:rsidP="001F5040">
      <w:pPr>
        <w:ind w:firstLine="709"/>
      </w:pPr>
      <w:r w:rsidRPr="001F5040">
        <w:t>Моделирование. Словесные модели. Математические модели. Графические модели. Графы. Использование графов при решении задач. Табличные модели. Использование таблиц при решении задач.</w:t>
      </w:r>
    </w:p>
    <w:p w:rsidR="001A1D79" w:rsidRPr="002C2989" w:rsidRDefault="001A1D79" w:rsidP="001F5040">
      <w:pPr>
        <w:autoSpaceDE w:val="0"/>
        <w:autoSpaceDN w:val="0"/>
        <w:adjustRightInd w:val="0"/>
        <w:ind w:firstLine="709"/>
        <w:jc w:val="both"/>
      </w:pPr>
      <w:r w:rsidRPr="001F5040">
        <w:t xml:space="preserve">Теоретический материал по данной теме, разбор </w:t>
      </w:r>
      <w:r w:rsidRPr="002C2989">
        <w:t>заданий из частей демонстра</w:t>
      </w:r>
      <w:r>
        <w:t>ционных версий</w:t>
      </w:r>
      <w:r w:rsidRPr="002C2989">
        <w:t>.</w:t>
      </w:r>
      <w:r>
        <w:t xml:space="preserve"> Домашняя самостоятельная работа.</w:t>
      </w:r>
    </w:p>
    <w:p w:rsidR="001A1D79" w:rsidRDefault="001A1D79" w:rsidP="00A230B5">
      <w:pPr>
        <w:spacing w:line="360" w:lineRule="auto"/>
        <w:ind w:firstLine="709"/>
        <w:jc w:val="both"/>
        <w:rPr>
          <w:b/>
          <w:u w:val="single"/>
        </w:rPr>
      </w:pPr>
    </w:p>
    <w:p w:rsidR="001A1D79" w:rsidRPr="000A7730" w:rsidRDefault="001A1D79" w:rsidP="00A230B5">
      <w:pPr>
        <w:spacing w:line="360" w:lineRule="auto"/>
        <w:ind w:firstLine="709"/>
        <w:jc w:val="both"/>
        <w:rPr>
          <w:b/>
          <w:u w:val="single"/>
        </w:rPr>
      </w:pPr>
      <w:r w:rsidRPr="000A7730">
        <w:rPr>
          <w:b/>
          <w:u w:val="single"/>
        </w:rPr>
        <w:t>2.6 «Решение задач по средствам электронных таблиц и баз данных»</w:t>
      </w:r>
    </w:p>
    <w:p w:rsidR="001A1D79" w:rsidRPr="002C2989" w:rsidRDefault="001A1D79" w:rsidP="00A32677">
      <w:pPr>
        <w:autoSpaceDE w:val="0"/>
        <w:autoSpaceDN w:val="0"/>
        <w:adjustRightInd w:val="0"/>
        <w:ind w:firstLine="709"/>
        <w:jc w:val="both"/>
      </w:pPr>
      <w:r w:rsidRPr="002C2989">
        <w:t>Таблица как средство моделирования. Ввод данных в готовую таблицу, изменение данных, переход к</w:t>
      </w:r>
      <w:r>
        <w:t xml:space="preserve"> </w:t>
      </w:r>
      <w:r w:rsidRPr="002C2989">
        <w:t xml:space="preserve">графическому представлению. </w:t>
      </w:r>
      <w:r>
        <w:t xml:space="preserve">Встроенные функции. </w:t>
      </w:r>
      <w:r w:rsidRPr="002C2989">
        <w:t>Ввод математических формул и вычисления по ним. Представление формульной зависимости в графическом виде</w:t>
      </w:r>
      <w:r w:rsidRPr="002C2989">
        <w:rPr>
          <w:i/>
          <w:iCs/>
        </w:rPr>
        <w:t>.</w:t>
      </w:r>
    </w:p>
    <w:p w:rsidR="001A1D79" w:rsidRPr="002C2989" w:rsidRDefault="001A1D79" w:rsidP="000A7730">
      <w:pPr>
        <w:autoSpaceDE w:val="0"/>
        <w:autoSpaceDN w:val="0"/>
        <w:adjustRightInd w:val="0"/>
        <w:ind w:firstLine="709"/>
        <w:jc w:val="both"/>
      </w:pPr>
      <w:r w:rsidRPr="001F5040">
        <w:t xml:space="preserve">Теоретический материал по данной теме, разбор </w:t>
      </w:r>
      <w:r w:rsidRPr="002C2989">
        <w:t>заданий из частей демонстра</w:t>
      </w:r>
      <w:r>
        <w:t>ционных версий</w:t>
      </w:r>
      <w:r w:rsidRPr="002C2989">
        <w:t>.</w:t>
      </w:r>
      <w:r>
        <w:t xml:space="preserve"> Домашняя самостоятельная работа.</w:t>
      </w:r>
    </w:p>
    <w:p w:rsidR="001A1D79" w:rsidRDefault="001A1D79" w:rsidP="00A230B5">
      <w:pPr>
        <w:spacing w:line="360" w:lineRule="auto"/>
        <w:ind w:firstLine="709"/>
        <w:jc w:val="both"/>
        <w:rPr>
          <w:b/>
          <w:u w:val="single"/>
        </w:rPr>
      </w:pPr>
    </w:p>
    <w:p w:rsidR="001A1D79" w:rsidRPr="006362A2" w:rsidRDefault="001A1D79" w:rsidP="00A230B5">
      <w:pPr>
        <w:spacing w:line="360" w:lineRule="auto"/>
        <w:ind w:firstLine="709"/>
        <w:jc w:val="both"/>
        <w:rPr>
          <w:b/>
          <w:u w:val="single"/>
        </w:rPr>
      </w:pPr>
      <w:r w:rsidRPr="006362A2">
        <w:rPr>
          <w:b/>
          <w:u w:val="single"/>
        </w:rPr>
        <w:t>2.7 «Организация информационн</w:t>
      </w:r>
      <w:r>
        <w:rPr>
          <w:b/>
          <w:u w:val="single"/>
        </w:rPr>
        <w:t xml:space="preserve">ой среды, поиск информации» </w:t>
      </w:r>
    </w:p>
    <w:p w:rsidR="001A1D79" w:rsidRPr="002C2989" w:rsidRDefault="001A1D79" w:rsidP="00A32677">
      <w:pPr>
        <w:autoSpaceDE w:val="0"/>
        <w:autoSpaceDN w:val="0"/>
        <w:adjustRightInd w:val="0"/>
        <w:ind w:firstLine="709"/>
        <w:jc w:val="both"/>
      </w:pPr>
      <w:r w:rsidRPr="002C2989">
        <w:t>Создание и обработка комплексных информационных объектов в виде печатного текста, веб-страницы, презентации с использованием шаблонов. Электронная почта как средство связи; правила переписки, приложения к письмам, отправка и получение сообщения. Сохранение информационных объектов из компьютерных сетей и ссылок на них для</w:t>
      </w:r>
      <w:r>
        <w:t xml:space="preserve"> </w:t>
      </w:r>
      <w:r w:rsidRPr="002C2989">
        <w:t>индивидуального использования (в том числе из Интернета). Организация информации в среде коллективного</w:t>
      </w:r>
      <w:r>
        <w:t xml:space="preserve"> </w:t>
      </w:r>
      <w:r w:rsidRPr="002C2989">
        <w:t xml:space="preserve">использования информационных ресурсов. Примеры организации коллективного взаимодействия: форум, телеконференция, чат. </w:t>
      </w:r>
    </w:p>
    <w:p w:rsidR="001A1D79" w:rsidRPr="002C2989" w:rsidRDefault="001A1D79" w:rsidP="004F78F7">
      <w:pPr>
        <w:autoSpaceDE w:val="0"/>
        <w:autoSpaceDN w:val="0"/>
        <w:adjustRightInd w:val="0"/>
        <w:ind w:firstLine="709"/>
        <w:jc w:val="both"/>
      </w:pPr>
      <w:r w:rsidRPr="001F5040">
        <w:t xml:space="preserve">Теоретический материал по данной теме, разбор </w:t>
      </w:r>
      <w:r w:rsidRPr="002C2989">
        <w:t>заданий из частей демонстра</w:t>
      </w:r>
      <w:r>
        <w:t>ционных версий</w:t>
      </w:r>
      <w:r w:rsidRPr="002C2989">
        <w:t>.</w:t>
      </w:r>
      <w:r>
        <w:t xml:space="preserve"> Домашняя самостоятельная работа.</w:t>
      </w:r>
    </w:p>
    <w:p w:rsidR="001A1D79" w:rsidRDefault="001A1D79" w:rsidP="00A230B5">
      <w:pPr>
        <w:spacing w:line="360" w:lineRule="auto"/>
        <w:ind w:firstLine="709"/>
        <w:jc w:val="both"/>
        <w:rPr>
          <w:b/>
        </w:rPr>
      </w:pPr>
    </w:p>
    <w:p w:rsidR="001A1D79" w:rsidRPr="00384FE7" w:rsidRDefault="001A1D79" w:rsidP="00A230B5">
      <w:pPr>
        <w:spacing w:line="360" w:lineRule="auto"/>
        <w:ind w:firstLine="709"/>
        <w:jc w:val="both"/>
        <w:rPr>
          <w:b/>
        </w:rPr>
      </w:pPr>
      <w:r w:rsidRPr="00384FE7">
        <w:rPr>
          <w:b/>
        </w:rPr>
        <w:lastRenderedPageBreak/>
        <w:t>3. Итоговый тест</w:t>
      </w:r>
    </w:p>
    <w:p w:rsidR="001A1D79" w:rsidRDefault="001A1D79" w:rsidP="006362A2">
      <w:pPr>
        <w:ind w:firstLine="709"/>
        <w:jc w:val="both"/>
      </w:pPr>
      <w:r>
        <w:t>Итоговый</w:t>
      </w:r>
      <w:r w:rsidRPr="00BB4F08">
        <w:t xml:space="preserve"> контроль знаний осуществляется в форме </w:t>
      </w:r>
      <w:r>
        <w:t xml:space="preserve">предварительного экзамена в формате ОГЭ. Решение </w:t>
      </w:r>
      <w:proofErr w:type="spellStart"/>
      <w:r>
        <w:t>КИМов</w:t>
      </w:r>
      <w:proofErr w:type="spellEnd"/>
      <w:r>
        <w:t xml:space="preserve"> </w:t>
      </w:r>
      <w:r w:rsidRPr="00BB4F08">
        <w:t xml:space="preserve"> в </w:t>
      </w:r>
      <w:r>
        <w:t>бумажном варианте или</w:t>
      </w:r>
      <w:r w:rsidRPr="00BB4F08">
        <w:t xml:space="preserve"> через </w:t>
      </w:r>
      <w:r>
        <w:t>Интернет.</w:t>
      </w:r>
    </w:p>
    <w:p w:rsidR="001A1D79" w:rsidRDefault="001A1D79" w:rsidP="00A230B5">
      <w:pPr>
        <w:ind w:firstLine="709"/>
        <w:jc w:val="center"/>
        <w:rPr>
          <w:b/>
        </w:rPr>
      </w:pPr>
    </w:p>
    <w:p w:rsidR="00E247AE" w:rsidRPr="00E247AE" w:rsidRDefault="00E247AE" w:rsidP="00A230B5">
      <w:pPr>
        <w:ind w:firstLine="709"/>
        <w:jc w:val="center"/>
        <w:rPr>
          <w:b/>
          <w:sz w:val="32"/>
        </w:rPr>
      </w:pPr>
    </w:p>
    <w:p w:rsidR="001A1D79" w:rsidRDefault="001A1D79" w:rsidP="00A230B5">
      <w:pPr>
        <w:ind w:firstLine="709"/>
        <w:jc w:val="center"/>
      </w:pPr>
      <w:r w:rsidRPr="00E247AE">
        <w:rPr>
          <w:b/>
          <w:sz w:val="32"/>
        </w:rPr>
        <w:t xml:space="preserve">Требования к уровню подготовки учащихся </w:t>
      </w:r>
      <w:r w:rsidRPr="006362A2">
        <w:t>(Планируемые результаты)</w:t>
      </w:r>
    </w:p>
    <w:p w:rsidR="001A1D79" w:rsidRDefault="001A1D79" w:rsidP="00A230B5">
      <w:pPr>
        <w:ind w:firstLine="709"/>
        <w:jc w:val="center"/>
      </w:pPr>
    </w:p>
    <w:p w:rsidR="001A1D79" w:rsidRDefault="001A1D79" w:rsidP="006362A2">
      <w:pPr>
        <w:ind w:firstLine="709"/>
        <w:jc w:val="both"/>
        <w:rPr>
          <w:b/>
          <w:i/>
        </w:rPr>
      </w:pPr>
      <w:r>
        <w:rPr>
          <w:b/>
          <w:i/>
        </w:rPr>
        <w:t xml:space="preserve">В результате изучения </w:t>
      </w:r>
      <w:r w:rsidR="00E247AE">
        <w:rPr>
          <w:b/>
          <w:i/>
        </w:rPr>
        <w:t>факультативного</w:t>
      </w:r>
      <w:r>
        <w:rPr>
          <w:b/>
          <w:i/>
        </w:rPr>
        <w:t xml:space="preserve"> курса ученик должен приобрести следующие знания/умения:</w:t>
      </w:r>
    </w:p>
    <w:p w:rsidR="001A1D79" w:rsidRDefault="001A1D79" w:rsidP="006362A2">
      <w:pPr>
        <w:ind w:firstLine="709"/>
        <w:jc w:val="both"/>
      </w:pPr>
      <w:r>
        <w:rPr>
          <w:b/>
        </w:rPr>
        <w:t xml:space="preserve">Личностные: </w:t>
      </w:r>
      <w:r>
        <w:t>готовность и способность к саморазвитию и личностному самоопределению.</w:t>
      </w:r>
    </w:p>
    <w:p w:rsidR="001A1D79" w:rsidRDefault="001A1D79" w:rsidP="006362A2">
      <w:pPr>
        <w:ind w:firstLine="709"/>
        <w:jc w:val="both"/>
      </w:pPr>
      <w:r>
        <w:rPr>
          <w:b/>
        </w:rPr>
        <w:t xml:space="preserve">Метапредметные: </w:t>
      </w:r>
      <w: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1A1D79" w:rsidRDefault="001A1D79" w:rsidP="006362A2">
      <w:pPr>
        <w:ind w:firstLine="709"/>
        <w:jc w:val="both"/>
        <w:rPr>
          <w:b/>
        </w:rPr>
      </w:pPr>
      <w:r>
        <w:rPr>
          <w:b/>
        </w:rPr>
        <w:t xml:space="preserve">Предметные: </w:t>
      </w:r>
    </w:p>
    <w:p w:rsidR="001A1D79" w:rsidRPr="00384FE7" w:rsidRDefault="001A1D79" w:rsidP="00384FE7">
      <w:pPr>
        <w:autoSpaceDE w:val="0"/>
        <w:autoSpaceDN w:val="0"/>
        <w:adjustRightInd w:val="0"/>
        <w:rPr>
          <w:bCs/>
          <w:i/>
          <w:iCs/>
        </w:rPr>
      </w:pPr>
      <w:r w:rsidRPr="00384FE7">
        <w:rPr>
          <w:bCs/>
          <w:i/>
          <w:iCs/>
        </w:rPr>
        <w:t>Знать/Понимать:</w:t>
      </w:r>
    </w:p>
    <w:p w:rsidR="001A1D79" w:rsidRPr="00384FE7" w:rsidRDefault="001A1D79" w:rsidP="00384FE7">
      <w:pPr>
        <w:pStyle w:val="a3"/>
        <w:numPr>
          <w:ilvl w:val="0"/>
          <w:numId w:val="15"/>
        </w:numPr>
        <w:autoSpaceDE w:val="0"/>
        <w:autoSpaceDN w:val="0"/>
        <w:adjustRightInd w:val="0"/>
      </w:pPr>
      <w:r w:rsidRPr="00384FE7">
        <w:t>виды информационных процессов, примеры источников и приемников информации;</w:t>
      </w:r>
    </w:p>
    <w:p w:rsidR="001A1D79" w:rsidRPr="00384FE7" w:rsidRDefault="001A1D79" w:rsidP="00384FE7">
      <w:pPr>
        <w:pStyle w:val="a3"/>
        <w:numPr>
          <w:ilvl w:val="0"/>
          <w:numId w:val="15"/>
        </w:numPr>
        <w:autoSpaceDE w:val="0"/>
        <w:autoSpaceDN w:val="0"/>
        <w:adjustRightInd w:val="0"/>
      </w:pPr>
      <w:r w:rsidRPr="00384FE7">
        <w:t>единицы измерения количества и скорости передачи информации, принцип дискретного (цифрового) представления информации;</w:t>
      </w:r>
    </w:p>
    <w:p w:rsidR="001A1D79" w:rsidRPr="00384FE7" w:rsidRDefault="001A1D79" w:rsidP="00384FE7">
      <w:pPr>
        <w:pStyle w:val="a3"/>
        <w:numPr>
          <w:ilvl w:val="0"/>
          <w:numId w:val="15"/>
        </w:numPr>
        <w:autoSpaceDE w:val="0"/>
        <w:autoSpaceDN w:val="0"/>
        <w:adjustRightInd w:val="0"/>
      </w:pPr>
      <w:r w:rsidRPr="00384FE7">
        <w:t>основные свойства алгоритма, типы алгоритмических конструкций: следование, ветвление, цикл; понятие вспомогательного алгоритма;</w:t>
      </w:r>
    </w:p>
    <w:p w:rsidR="001A1D79" w:rsidRPr="00384FE7" w:rsidRDefault="001A1D79" w:rsidP="00384FE7">
      <w:pPr>
        <w:pStyle w:val="a3"/>
        <w:numPr>
          <w:ilvl w:val="0"/>
          <w:numId w:val="15"/>
        </w:numPr>
        <w:autoSpaceDE w:val="0"/>
        <w:autoSpaceDN w:val="0"/>
        <w:adjustRightInd w:val="0"/>
      </w:pPr>
      <w:r w:rsidRPr="00384FE7">
        <w:t>программный принцип работы компьютера;</w:t>
      </w:r>
    </w:p>
    <w:p w:rsidR="001A1D79" w:rsidRPr="00384FE7" w:rsidRDefault="001A1D79" w:rsidP="00384FE7">
      <w:pPr>
        <w:pStyle w:val="a3"/>
        <w:numPr>
          <w:ilvl w:val="0"/>
          <w:numId w:val="15"/>
        </w:numPr>
        <w:autoSpaceDE w:val="0"/>
        <w:autoSpaceDN w:val="0"/>
        <w:adjustRightInd w:val="0"/>
      </w:pPr>
      <w:r w:rsidRPr="00384FE7">
        <w:t>назначение и функции используемых информационных и коммуникационных технологий</w:t>
      </w:r>
    </w:p>
    <w:p w:rsidR="001A1D79" w:rsidRPr="00384FE7" w:rsidRDefault="001A1D79" w:rsidP="00384FE7">
      <w:pPr>
        <w:autoSpaceDE w:val="0"/>
        <w:autoSpaceDN w:val="0"/>
        <w:adjustRightInd w:val="0"/>
        <w:rPr>
          <w:bCs/>
          <w:i/>
          <w:iCs/>
        </w:rPr>
      </w:pPr>
      <w:r w:rsidRPr="00384FE7">
        <w:rPr>
          <w:bCs/>
          <w:i/>
          <w:iCs/>
        </w:rPr>
        <w:t>Уметь:</w:t>
      </w:r>
    </w:p>
    <w:p w:rsidR="001A1D79" w:rsidRPr="00384FE7" w:rsidRDefault="001A1D79" w:rsidP="00384FE7">
      <w:pPr>
        <w:pStyle w:val="a3"/>
        <w:numPr>
          <w:ilvl w:val="0"/>
          <w:numId w:val="16"/>
        </w:numPr>
        <w:autoSpaceDE w:val="0"/>
        <w:autoSpaceDN w:val="0"/>
        <w:adjustRightInd w:val="0"/>
      </w:pPr>
      <w:r w:rsidRPr="00384FE7">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1A1D79" w:rsidRPr="00384FE7" w:rsidRDefault="001A1D79" w:rsidP="00384FE7">
      <w:pPr>
        <w:pStyle w:val="a3"/>
        <w:numPr>
          <w:ilvl w:val="0"/>
          <w:numId w:val="16"/>
        </w:numPr>
        <w:autoSpaceDE w:val="0"/>
        <w:autoSpaceDN w:val="0"/>
        <w:adjustRightInd w:val="0"/>
      </w:pPr>
      <w:r w:rsidRPr="00384FE7">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1A1D79" w:rsidRPr="00384FE7" w:rsidRDefault="001A1D79" w:rsidP="00384FE7">
      <w:pPr>
        <w:pStyle w:val="a3"/>
        <w:numPr>
          <w:ilvl w:val="0"/>
          <w:numId w:val="16"/>
        </w:numPr>
        <w:autoSpaceDE w:val="0"/>
        <w:autoSpaceDN w:val="0"/>
        <w:adjustRightInd w:val="0"/>
      </w:pPr>
      <w:r w:rsidRPr="00384FE7">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1A1D79" w:rsidRPr="00384FE7" w:rsidRDefault="001A1D79" w:rsidP="00384FE7">
      <w:pPr>
        <w:pStyle w:val="a3"/>
        <w:numPr>
          <w:ilvl w:val="0"/>
          <w:numId w:val="16"/>
        </w:numPr>
        <w:autoSpaceDE w:val="0"/>
        <w:autoSpaceDN w:val="0"/>
        <w:adjustRightInd w:val="0"/>
      </w:pPr>
      <w:r w:rsidRPr="00384FE7">
        <w:t>создавать информационные объекты, в том числе:</w:t>
      </w:r>
    </w:p>
    <w:p w:rsidR="001A1D79" w:rsidRPr="00384FE7" w:rsidRDefault="001A1D79" w:rsidP="00384FE7">
      <w:pPr>
        <w:pStyle w:val="a3"/>
        <w:numPr>
          <w:ilvl w:val="0"/>
          <w:numId w:val="16"/>
        </w:numPr>
        <w:autoSpaceDE w:val="0"/>
        <w:autoSpaceDN w:val="0"/>
        <w:adjustRightInd w:val="0"/>
      </w:pPr>
      <w:r w:rsidRPr="00384FE7">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1A1D79" w:rsidRPr="00384FE7" w:rsidRDefault="001A1D79" w:rsidP="00384FE7">
      <w:pPr>
        <w:pStyle w:val="a3"/>
        <w:numPr>
          <w:ilvl w:val="0"/>
          <w:numId w:val="16"/>
        </w:numPr>
        <w:autoSpaceDE w:val="0"/>
        <w:autoSpaceDN w:val="0"/>
        <w:adjustRightInd w:val="0"/>
      </w:pPr>
      <w:r w:rsidRPr="00384FE7">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1A1D79" w:rsidRPr="00384FE7" w:rsidRDefault="001A1D79" w:rsidP="00384FE7">
      <w:pPr>
        <w:pStyle w:val="a3"/>
        <w:numPr>
          <w:ilvl w:val="0"/>
          <w:numId w:val="16"/>
        </w:numPr>
        <w:autoSpaceDE w:val="0"/>
        <w:autoSpaceDN w:val="0"/>
        <w:adjustRightInd w:val="0"/>
      </w:pPr>
      <w:r w:rsidRPr="00384FE7">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1A1D79" w:rsidRPr="00384FE7" w:rsidRDefault="001A1D79" w:rsidP="00384FE7">
      <w:pPr>
        <w:pStyle w:val="a3"/>
        <w:numPr>
          <w:ilvl w:val="0"/>
          <w:numId w:val="16"/>
        </w:numPr>
        <w:jc w:val="both"/>
        <w:rPr>
          <w:b/>
        </w:rPr>
      </w:pPr>
      <w:r w:rsidRPr="00384FE7">
        <w:t>создавать записи в базе данных</w:t>
      </w:r>
    </w:p>
    <w:p w:rsidR="001A1D79" w:rsidRPr="00384FE7" w:rsidRDefault="001A1D79" w:rsidP="00EF78DF">
      <w:pPr>
        <w:pStyle w:val="a3"/>
        <w:ind w:left="426" w:hanging="426"/>
        <w:jc w:val="both"/>
      </w:pPr>
    </w:p>
    <w:p w:rsidR="001A1D79" w:rsidRDefault="001A1D79" w:rsidP="00EF78DF">
      <w:pPr>
        <w:pStyle w:val="a3"/>
        <w:ind w:left="426" w:hanging="426"/>
        <w:jc w:val="both"/>
      </w:pPr>
    </w:p>
    <w:p w:rsidR="001A1D79" w:rsidRDefault="001A1D79" w:rsidP="00EF78DF">
      <w:pPr>
        <w:pStyle w:val="a3"/>
        <w:ind w:left="426" w:hanging="426"/>
        <w:jc w:val="both"/>
      </w:pPr>
    </w:p>
    <w:p w:rsidR="00046CB1" w:rsidRPr="00046CB1" w:rsidRDefault="001A1D79" w:rsidP="00046CB1">
      <w:pPr>
        <w:spacing w:line="360" w:lineRule="auto"/>
        <w:ind w:firstLine="540"/>
        <w:jc w:val="center"/>
        <w:rPr>
          <w:b/>
          <w:sz w:val="32"/>
        </w:rPr>
      </w:pPr>
      <w:r>
        <w:rPr>
          <w:b/>
        </w:rPr>
        <w:br w:type="page"/>
      </w:r>
      <w:r w:rsidR="00046CB1">
        <w:rPr>
          <w:b/>
          <w:sz w:val="32"/>
        </w:rPr>
        <w:lastRenderedPageBreak/>
        <w:t>Календарно-т</w:t>
      </w:r>
      <w:r w:rsidR="00046CB1" w:rsidRPr="00E247AE">
        <w:rPr>
          <w:b/>
          <w:sz w:val="32"/>
        </w:rPr>
        <w:t>ематическое планирование курса</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6"/>
        <w:gridCol w:w="7612"/>
        <w:gridCol w:w="851"/>
        <w:gridCol w:w="851"/>
      </w:tblGrid>
      <w:tr w:rsidR="001F6620" w:rsidRPr="00046CB1" w:rsidTr="001F6620">
        <w:trPr>
          <w:cantSplit/>
          <w:trHeight w:val="421"/>
          <w:jc w:val="center"/>
        </w:trPr>
        <w:tc>
          <w:tcPr>
            <w:tcW w:w="656" w:type="dxa"/>
            <w:vMerge w:val="restart"/>
            <w:vAlign w:val="center"/>
          </w:tcPr>
          <w:p w:rsidR="001F6620" w:rsidRPr="00046CB1" w:rsidRDefault="001F6620" w:rsidP="00046CB1">
            <w:pPr>
              <w:jc w:val="center"/>
              <w:rPr>
                <w:b/>
              </w:rPr>
            </w:pPr>
            <w:r w:rsidRPr="00046CB1">
              <w:rPr>
                <w:b/>
              </w:rPr>
              <w:t>№ п/п</w:t>
            </w:r>
          </w:p>
        </w:tc>
        <w:tc>
          <w:tcPr>
            <w:tcW w:w="7612" w:type="dxa"/>
            <w:vMerge w:val="restart"/>
            <w:vAlign w:val="center"/>
          </w:tcPr>
          <w:p w:rsidR="001F6620" w:rsidRPr="00046CB1" w:rsidRDefault="001F6620" w:rsidP="00D44E9F">
            <w:pPr>
              <w:jc w:val="center"/>
              <w:rPr>
                <w:b/>
              </w:rPr>
            </w:pPr>
            <w:r w:rsidRPr="00046CB1">
              <w:rPr>
                <w:b/>
              </w:rPr>
              <w:t xml:space="preserve">Тема </w:t>
            </w:r>
          </w:p>
        </w:tc>
        <w:tc>
          <w:tcPr>
            <w:tcW w:w="1702" w:type="dxa"/>
            <w:gridSpan w:val="2"/>
          </w:tcPr>
          <w:p w:rsidR="001F6620" w:rsidRPr="00046CB1" w:rsidRDefault="001F6620" w:rsidP="00D44E9F">
            <w:pPr>
              <w:jc w:val="center"/>
              <w:rPr>
                <w:b/>
              </w:rPr>
            </w:pPr>
            <w:r w:rsidRPr="00046CB1">
              <w:rPr>
                <w:b/>
              </w:rPr>
              <w:t xml:space="preserve">Дата </w:t>
            </w:r>
          </w:p>
        </w:tc>
      </w:tr>
      <w:tr w:rsidR="001F6620" w:rsidRPr="00BB4F08" w:rsidTr="001F6620">
        <w:trPr>
          <w:cantSplit/>
          <w:trHeight w:val="276"/>
          <w:jc w:val="center"/>
        </w:trPr>
        <w:tc>
          <w:tcPr>
            <w:tcW w:w="656" w:type="dxa"/>
            <w:vMerge/>
          </w:tcPr>
          <w:p w:rsidR="001F6620" w:rsidRPr="00BB4F08" w:rsidRDefault="001F6620" w:rsidP="00046CB1">
            <w:pPr>
              <w:jc w:val="right"/>
            </w:pPr>
          </w:p>
        </w:tc>
        <w:tc>
          <w:tcPr>
            <w:tcW w:w="7612" w:type="dxa"/>
            <w:vMerge/>
          </w:tcPr>
          <w:p w:rsidR="001F6620" w:rsidRPr="00BB4F08" w:rsidRDefault="001F6620" w:rsidP="00D44E9F"/>
        </w:tc>
        <w:tc>
          <w:tcPr>
            <w:tcW w:w="851" w:type="dxa"/>
          </w:tcPr>
          <w:p w:rsidR="001F6620" w:rsidRPr="00BB4F08" w:rsidRDefault="001F6620" w:rsidP="00D44E9F">
            <w:pPr>
              <w:jc w:val="center"/>
            </w:pPr>
            <w:r>
              <w:t>план</w:t>
            </w:r>
          </w:p>
        </w:tc>
        <w:tc>
          <w:tcPr>
            <w:tcW w:w="851" w:type="dxa"/>
          </w:tcPr>
          <w:p w:rsidR="001F6620" w:rsidRPr="00BB4F08" w:rsidRDefault="001F6620" w:rsidP="00D44E9F">
            <w:pPr>
              <w:jc w:val="center"/>
            </w:pPr>
            <w:r>
              <w:t>факт</w:t>
            </w:r>
          </w:p>
        </w:tc>
      </w:tr>
      <w:tr w:rsidR="001F6620" w:rsidRPr="00BB4F08" w:rsidTr="001F6620">
        <w:trPr>
          <w:jc w:val="center"/>
        </w:trPr>
        <w:tc>
          <w:tcPr>
            <w:tcW w:w="656" w:type="dxa"/>
            <w:vAlign w:val="center"/>
          </w:tcPr>
          <w:p w:rsidR="001F6620" w:rsidRPr="00046CB1" w:rsidRDefault="001F6620" w:rsidP="00046CB1">
            <w:pPr>
              <w:pStyle w:val="a3"/>
              <w:numPr>
                <w:ilvl w:val="0"/>
                <w:numId w:val="17"/>
              </w:numPr>
              <w:ind w:left="0" w:firstLine="0"/>
              <w:rPr>
                <w:b/>
              </w:rPr>
            </w:pPr>
          </w:p>
        </w:tc>
        <w:tc>
          <w:tcPr>
            <w:tcW w:w="7612" w:type="dxa"/>
            <w:vAlign w:val="center"/>
          </w:tcPr>
          <w:p w:rsidR="001F6620" w:rsidRPr="005C757A" w:rsidRDefault="001F6620" w:rsidP="00D44E9F">
            <w:r w:rsidRPr="005C757A">
              <w:t>Содерж</w:t>
            </w:r>
            <w:r>
              <w:t xml:space="preserve">ание КИМ  </w:t>
            </w:r>
            <w:r w:rsidRPr="005C757A">
              <w:t>по информатике</w:t>
            </w:r>
            <w:r>
              <w:t>. Изменения. Инструктаж.</w:t>
            </w:r>
          </w:p>
        </w:tc>
        <w:tc>
          <w:tcPr>
            <w:tcW w:w="851" w:type="dxa"/>
          </w:tcPr>
          <w:p w:rsidR="001F6620" w:rsidRPr="005C757A" w:rsidRDefault="001F6620" w:rsidP="00D44E9F">
            <w:pPr>
              <w:jc w:val="center"/>
            </w:pPr>
          </w:p>
        </w:tc>
        <w:tc>
          <w:tcPr>
            <w:tcW w:w="851" w:type="dxa"/>
          </w:tcPr>
          <w:p w:rsidR="001F6620" w:rsidRPr="005C757A" w:rsidRDefault="001F6620" w:rsidP="00D44E9F">
            <w:pPr>
              <w:jc w:val="center"/>
            </w:pPr>
          </w:p>
        </w:tc>
      </w:tr>
      <w:tr w:rsidR="001F6620" w:rsidRPr="00BB4F08" w:rsidTr="001F6620">
        <w:trPr>
          <w:jc w:val="center"/>
        </w:trPr>
        <w:tc>
          <w:tcPr>
            <w:tcW w:w="656" w:type="dxa"/>
            <w:vAlign w:val="center"/>
          </w:tcPr>
          <w:p w:rsidR="001F6620" w:rsidRPr="00046CB1" w:rsidRDefault="001F6620" w:rsidP="00046CB1">
            <w:pPr>
              <w:pStyle w:val="a3"/>
              <w:numPr>
                <w:ilvl w:val="0"/>
                <w:numId w:val="17"/>
              </w:numPr>
              <w:ind w:left="0" w:firstLine="0"/>
              <w:rPr>
                <w:b/>
              </w:rPr>
            </w:pPr>
          </w:p>
        </w:tc>
        <w:tc>
          <w:tcPr>
            <w:tcW w:w="7612" w:type="dxa"/>
            <w:vAlign w:val="center"/>
          </w:tcPr>
          <w:p w:rsidR="001F6620" w:rsidRPr="005C757A" w:rsidRDefault="001F6620" w:rsidP="00D44E9F">
            <w:r w:rsidRPr="005C757A">
              <w:t>Типы заданий и их представление в ОГЭ по информатике</w:t>
            </w:r>
          </w:p>
        </w:tc>
        <w:tc>
          <w:tcPr>
            <w:tcW w:w="851" w:type="dxa"/>
          </w:tcPr>
          <w:p w:rsidR="001F6620" w:rsidRPr="005C757A" w:rsidRDefault="001F6620" w:rsidP="00D44E9F">
            <w:pPr>
              <w:jc w:val="center"/>
            </w:pPr>
          </w:p>
        </w:tc>
        <w:tc>
          <w:tcPr>
            <w:tcW w:w="851" w:type="dxa"/>
          </w:tcPr>
          <w:p w:rsidR="001F6620" w:rsidRPr="005C757A" w:rsidRDefault="001F6620" w:rsidP="00D44E9F">
            <w:pPr>
              <w:jc w:val="center"/>
            </w:pPr>
          </w:p>
        </w:tc>
      </w:tr>
      <w:tr w:rsidR="001F6620" w:rsidRPr="00BB4F08" w:rsidTr="001F6620">
        <w:trPr>
          <w:jc w:val="center"/>
        </w:trPr>
        <w:tc>
          <w:tcPr>
            <w:tcW w:w="656" w:type="dxa"/>
            <w:vAlign w:val="center"/>
          </w:tcPr>
          <w:p w:rsidR="001F6620" w:rsidRPr="00046CB1" w:rsidRDefault="001F6620" w:rsidP="00046CB1">
            <w:pPr>
              <w:pStyle w:val="a3"/>
              <w:numPr>
                <w:ilvl w:val="0"/>
                <w:numId w:val="17"/>
              </w:numPr>
              <w:ind w:left="0" w:firstLine="0"/>
              <w:rPr>
                <w:b/>
              </w:rPr>
            </w:pPr>
          </w:p>
        </w:tc>
        <w:tc>
          <w:tcPr>
            <w:tcW w:w="7612" w:type="dxa"/>
            <w:vAlign w:val="center"/>
          </w:tcPr>
          <w:p w:rsidR="001F6620" w:rsidRPr="005C757A" w:rsidRDefault="001F6620" w:rsidP="00D44E9F">
            <w:pPr>
              <w:rPr>
                <w:b/>
              </w:rPr>
            </w:pPr>
            <w:r>
              <w:t>Оценивать объём памяти, необходимый для хранения текстовых данных  (задание 1)</w:t>
            </w:r>
          </w:p>
        </w:tc>
        <w:tc>
          <w:tcPr>
            <w:tcW w:w="851" w:type="dxa"/>
          </w:tcPr>
          <w:p w:rsidR="001F6620" w:rsidRPr="005C757A" w:rsidRDefault="001F6620" w:rsidP="00D44E9F">
            <w:pPr>
              <w:jc w:val="center"/>
            </w:pPr>
          </w:p>
        </w:tc>
        <w:tc>
          <w:tcPr>
            <w:tcW w:w="851" w:type="dxa"/>
          </w:tcPr>
          <w:p w:rsidR="001F6620" w:rsidRPr="005C757A" w:rsidRDefault="001F6620" w:rsidP="00D44E9F">
            <w:pPr>
              <w:jc w:val="center"/>
            </w:pPr>
          </w:p>
        </w:tc>
      </w:tr>
      <w:tr w:rsidR="001F6620" w:rsidRPr="00BB4F08" w:rsidTr="001F6620">
        <w:trPr>
          <w:jc w:val="center"/>
        </w:trPr>
        <w:tc>
          <w:tcPr>
            <w:tcW w:w="656" w:type="dxa"/>
          </w:tcPr>
          <w:p w:rsidR="001F6620" w:rsidRPr="00046CB1" w:rsidRDefault="001F6620" w:rsidP="00046CB1">
            <w:pPr>
              <w:pStyle w:val="a3"/>
              <w:numPr>
                <w:ilvl w:val="0"/>
                <w:numId w:val="17"/>
              </w:numPr>
              <w:ind w:left="0" w:firstLine="0"/>
              <w:rPr>
                <w:b/>
              </w:rPr>
            </w:pPr>
          </w:p>
        </w:tc>
        <w:tc>
          <w:tcPr>
            <w:tcW w:w="7612" w:type="dxa"/>
          </w:tcPr>
          <w:p w:rsidR="001F6620" w:rsidRPr="005C757A" w:rsidRDefault="001F6620" w:rsidP="00D44E9F">
            <w:r>
              <w:t xml:space="preserve">Уметь декодировать кодовую последовательность (задание 2) </w:t>
            </w:r>
          </w:p>
        </w:tc>
        <w:tc>
          <w:tcPr>
            <w:tcW w:w="851" w:type="dxa"/>
          </w:tcPr>
          <w:p w:rsidR="001F6620" w:rsidRDefault="001F6620" w:rsidP="00D44E9F">
            <w:pPr>
              <w:jc w:val="center"/>
            </w:pPr>
          </w:p>
        </w:tc>
        <w:tc>
          <w:tcPr>
            <w:tcW w:w="851" w:type="dxa"/>
          </w:tcPr>
          <w:p w:rsidR="001F6620" w:rsidRDefault="001F6620" w:rsidP="00D44E9F">
            <w:pPr>
              <w:jc w:val="center"/>
            </w:pPr>
          </w:p>
        </w:tc>
      </w:tr>
      <w:tr w:rsidR="001F6620" w:rsidRPr="00BB4F08" w:rsidTr="001F6620">
        <w:trPr>
          <w:jc w:val="center"/>
        </w:trPr>
        <w:tc>
          <w:tcPr>
            <w:tcW w:w="656" w:type="dxa"/>
          </w:tcPr>
          <w:p w:rsidR="001F6620" w:rsidRPr="00046CB1" w:rsidRDefault="001F6620" w:rsidP="00046CB1">
            <w:pPr>
              <w:pStyle w:val="a3"/>
              <w:numPr>
                <w:ilvl w:val="0"/>
                <w:numId w:val="17"/>
              </w:numPr>
              <w:ind w:left="0" w:firstLine="0"/>
              <w:rPr>
                <w:b/>
              </w:rPr>
            </w:pPr>
          </w:p>
        </w:tc>
        <w:tc>
          <w:tcPr>
            <w:tcW w:w="7612" w:type="dxa"/>
          </w:tcPr>
          <w:p w:rsidR="001F6620" w:rsidRPr="005127CA" w:rsidRDefault="001F6620" w:rsidP="00D44E9F">
            <w:r>
              <w:t xml:space="preserve">Решение вариантов </w:t>
            </w:r>
            <w:r w:rsidR="00AE5FA0">
              <w:t xml:space="preserve"> №2 </w:t>
            </w:r>
            <w:r>
              <w:t>ОГЭ</w:t>
            </w:r>
            <w:r w:rsidR="00AE5FA0">
              <w:t>.</w:t>
            </w:r>
          </w:p>
        </w:tc>
        <w:tc>
          <w:tcPr>
            <w:tcW w:w="851" w:type="dxa"/>
          </w:tcPr>
          <w:p w:rsidR="001F6620" w:rsidRDefault="001F6620" w:rsidP="00D44E9F">
            <w:pPr>
              <w:jc w:val="center"/>
            </w:pPr>
          </w:p>
        </w:tc>
        <w:tc>
          <w:tcPr>
            <w:tcW w:w="851" w:type="dxa"/>
          </w:tcPr>
          <w:p w:rsidR="001F6620" w:rsidRDefault="001F6620" w:rsidP="00D44E9F">
            <w:pPr>
              <w:jc w:val="center"/>
            </w:pPr>
          </w:p>
        </w:tc>
      </w:tr>
      <w:tr w:rsidR="001F6620" w:rsidRPr="00BB4F08" w:rsidTr="001F6620">
        <w:trPr>
          <w:jc w:val="center"/>
        </w:trPr>
        <w:tc>
          <w:tcPr>
            <w:tcW w:w="656" w:type="dxa"/>
          </w:tcPr>
          <w:p w:rsidR="001F6620" w:rsidRPr="00046CB1" w:rsidRDefault="001F6620" w:rsidP="00046CB1">
            <w:pPr>
              <w:pStyle w:val="a3"/>
              <w:numPr>
                <w:ilvl w:val="0"/>
                <w:numId w:val="17"/>
              </w:numPr>
              <w:ind w:left="0" w:firstLine="0"/>
              <w:rPr>
                <w:b/>
              </w:rPr>
            </w:pPr>
          </w:p>
        </w:tc>
        <w:tc>
          <w:tcPr>
            <w:tcW w:w="7612" w:type="dxa"/>
          </w:tcPr>
          <w:p w:rsidR="001F6620" w:rsidRPr="005C757A" w:rsidRDefault="001F6620" w:rsidP="00D44E9F">
            <w:r>
              <w:t>Определять истинность составного высказывания  (задание 3)</w:t>
            </w:r>
          </w:p>
        </w:tc>
        <w:tc>
          <w:tcPr>
            <w:tcW w:w="851" w:type="dxa"/>
          </w:tcPr>
          <w:p w:rsidR="001F6620" w:rsidRDefault="001F6620" w:rsidP="00D44E9F">
            <w:pPr>
              <w:jc w:val="center"/>
            </w:pPr>
          </w:p>
        </w:tc>
        <w:tc>
          <w:tcPr>
            <w:tcW w:w="851" w:type="dxa"/>
          </w:tcPr>
          <w:p w:rsidR="001F6620" w:rsidRDefault="001F6620" w:rsidP="00D44E9F">
            <w:pPr>
              <w:jc w:val="center"/>
            </w:pPr>
          </w:p>
        </w:tc>
      </w:tr>
      <w:tr w:rsidR="001F6620" w:rsidRPr="00BB4F08" w:rsidTr="001F6620">
        <w:trPr>
          <w:jc w:val="center"/>
        </w:trPr>
        <w:tc>
          <w:tcPr>
            <w:tcW w:w="656" w:type="dxa"/>
          </w:tcPr>
          <w:p w:rsidR="001F6620" w:rsidRPr="00046CB1" w:rsidRDefault="001F6620" w:rsidP="00046CB1">
            <w:pPr>
              <w:pStyle w:val="a3"/>
              <w:numPr>
                <w:ilvl w:val="0"/>
                <w:numId w:val="17"/>
              </w:numPr>
              <w:ind w:left="0" w:firstLine="0"/>
              <w:rPr>
                <w:b/>
              </w:rPr>
            </w:pPr>
          </w:p>
        </w:tc>
        <w:tc>
          <w:tcPr>
            <w:tcW w:w="7612" w:type="dxa"/>
          </w:tcPr>
          <w:p w:rsidR="001F6620" w:rsidRPr="005C757A" w:rsidRDefault="001F6620" w:rsidP="00D44E9F">
            <w:r>
              <w:t xml:space="preserve">Решение вариантов </w:t>
            </w:r>
            <w:r w:rsidR="00AE5FA0">
              <w:t xml:space="preserve">№3 </w:t>
            </w:r>
            <w:r>
              <w:t>ОГЭ</w:t>
            </w:r>
            <w:r w:rsidR="00AE5FA0">
              <w:t>.</w:t>
            </w:r>
          </w:p>
        </w:tc>
        <w:tc>
          <w:tcPr>
            <w:tcW w:w="851" w:type="dxa"/>
          </w:tcPr>
          <w:p w:rsidR="001F6620" w:rsidRDefault="001F6620" w:rsidP="00D44E9F">
            <w:pPr>
              <w:jc w:val="center"/>
            </w:pPr>
          </w:p>
        </w:tc>
        <w:tc>
          <w:tcPr>
            <w:tcW w:w="851" w:type="dxa"/>
          </w:tcPr>
          <w:p w:rsidR="001F6620" w:rsidRDefault="001F6620" w:rsidP="00D44E9F">
            <w:pPr>
              <w:jc w:val="center"/>
            </w:pPr>
          </w:p>
        </w:tc>
      </w:tr>
      <w:tr w:rsidR="001F6620" w:rsidRPr="00BB4F08" w:rsidTr="001F6620">
        <w:trPr>
          <w:jc w:val="center"/>
        </w:trPr>
        <w:tc>
          <w:tcPr>
            <w:tcW w:w="656" w:type="dxa"/>
          </w:tcPr>
          <w:p w:rsidR="001F6620" w:rsidRPr="00046CB1" w:rsidRDefault="001F6620" w:rsidP="00046CB1">
            <w:pPr>
              <w:pStyle w:val="a3"/>
              <w:numPr>
                <w:ilvl w:val="0"/>
                <w:numId w:val="17"/>
              </w:numPr>
              <w:ind w:left="0" w:firstLine="0"/>
              <w:rPr>
                <w:b/>
              </w:rPr>
            </w:pPr>
          </w:p>
        </w:tc>
        <w:tc>
          <w:tcPr>
            <w:tcW w:w="7612" w:type="dxa"/>
          </w:tcPr>
          <w:p w:rsidR="001F6620" w:rsidRPr="005C757A" w:rsidRDefault="001F6620" w:rsidP="00D44E9F">
            <w:pPr>
              <w:pStyle w:val="Normal1"/>
              <w:snapToGrid/>
              <w:spacing w:before="0" w:after="0"/>
              <w:rPr>
                <w:szCs w:val="24"/>
              </w:rPr>
            </w:pPr>
            <w:r>
              <w:t>Анализировать простейшие модели объектов(задание 4)</w:t>
            </w:r>
          </w:p>
        </w:tc>
        <w:tc>
          <w:tcPr>
            <w:tcW w:w="851" w:type="dxa"/>
          </w:tcPr>
          <w:p w:rsidR="001F6620" w:rsidRDefault="001F6620" w:rsidP="00D44E9F">
            <w:pPr>
              <w:jc w:val="center"/>
            </w:pPr>
          </w:p>
        </w:tc>
        <w:tc>
          <w:tcPr>
            <w:tcW w:w="851" w:type="dxa"/>
          </w:tcPr>
          <w:p w:rsidR="001F6620" w:rsidRDefault="001F6620" w:rsidP="00D44E9F">
            <w:pPr>
              <w:jc w:val="center"/>
            </w:pPr>
          </w:p>
        </w:tc>
      </w:tr>
      <w:tr w:rsidR="001F6620" w:rsidRPr="00BB4F08" w:rsidTr="001F6620">
        <w:trPr>
          <w:jc w:val="center"/>
        </w:trPr>
        <w:tc>
          <w:tcPr>
            <w:tcW w:w="656" w:type="dxa"/>
          </w:tcPr>
          <w:p w:rsidR="001F6620" w:rsidRPr="00046CB1" w:rsidRDefault="001F6620" w:rsidP="00046CB1">
            <w:pPr>
              <w:pStyle w:val="a3"/>
              <w:numPr>
                <w:ilvl w:val="0"/>
                <w:numId w:val="17"/>
              </w:numPr>
              <w:ind w:left="0" w:firstLine="0"/>
              <w:rPr>
                <w:b/>
              </w:rPr>
            </w:pPr>
          </w:p>
        </w:tc>
        <w:tc>
          <w:tcPr>
            <w:tcW w:w="7612" w:type="dxa"/>
          </w:tcPr>
          <w:p w:rsidR="001F6620" w:rsidRPr="00C01578" w:rsidRDefault="001F6620" w:rsidP="00D44E9F">
            <w:pPr>
              <w:pStyle w:val="Normal1"/>
              <w:snapToGrid/>
              <w:spacing w:before="0" w:after="0"/>
              <w:rPr>
                <w:szCs w:val="24"/>
              </w:rPr>
            </w:pPr>
            <w:r>
              <w:t xml:space="preserve">Решение вариантов </w:t>
            </w:r>
            <w:r w:rsidR="00AE5FA0">
              <w:t xml:space="preserve">№ 4  </w:t>
            </w:r>
            <w:r>
              <w:t>ОГЭ. Работа в бланках.</w:t>
            </w:r>
          </w:p>
        </w:tc>
        <w:tc>
          <w:tcPr>
            <w:tcW w:w="851" w:type="dxa"/>
          </w:tcPr>
          <w:p w:rsidR="001F6620" w:rsidRDefault="001F6620" w:rsidP="00D44E9F">
            <w:pPr>
              <w:jc w:val="center"/>
            </w:pPr>
          </w:p>
        </w:tc>
        <w:tc>
          <w:tcPr>
            <w:tcW w:w="851" w:type="dxa"/>
          </w:tcPr>
          <w:p w:rsidR="001F6620" w:rsidRDefault="001F6620" w:rsidP="00D44E9F">
            <w:pPr>
              <w:jc w:val="center"/>
            </w:pPr>
          </w:p>
        </w:tc>
      </w:tr>
      <w:tr w:rsidR="001F6620" w:rsidRPr="00BB4F08" w:rsidTr="001F6620">
        <w:trPr>
          <w:jc w:val="center"/>
        </w:trPr>
        <w:tc>
          <w:tcPr>
            <w:tcW w:w="656" w:type="dxa"/>
          </w:tcPr>
          <w:p w:rsidR="001F6620" w:rsidRPr="00046CB1" w:rsidRDefault="001F6620" w:rsidP="00046CB1">
            <w:pPr>
              <w:pStyle w:val="a3"/>
              <w:numPr>
                <w:ilvl w:val="0"/>
                <w:numId w:val="17"/>
              </w:numPr>
              <w:ind w:left="0" w:firstLine="0"/>
              <w:rPr>
                <w:b/>
              </w:rPr>
            </w:pPr>
          </w:p>
        </w:tc>
        <w:tc>
          <w:tcPr>
            <w:tcW w:w="7612" w:type="dxa"/>
          </w:tcPr>
          <w:p w:rsidR="001F6620" w:rsidRPr="00C01578" w:rsidRDefault="001F6620" w:rsidP="00D44E9F">
            <w:pPr>
              <w:pStyle w:val="Normal1"/>
              <w:snapToGrid/>
              <w:spacing w:before="0" w:after="0"/>
            </w:pPr>
            <w:r>
              <w:t>Анализировать простые алгоритмы для конкретного исполнителя с фиксированным набором команд (задание 5)</w:t>
            </w:r>
          </w:p>
        </w:tc>
        <w:tc>
          <w:tcPr>
            <w:tcW w:w="851" w:type="dxa"/>
          </w:tcPr>
          <w:p w:rsidR="001F6620" w:rsidRDefault="001F6620" w:rsidP="00D44E9F">
            <w:pPr>
              <w:jc w:val="center"/>
            </w:pPr>
          </w:p>
        </w:tc>
        <w:tc>
          <w:tcPr>
            <w:tcW w:w="851" w:type="dxa"/>
          </w:tcPr>
          <w:p w:rsidR="001F6620" w:rsidRDefault="001F6620" w:rsidP="00D44E9F">
            <w:pPr>
              <w:jc w:val="center"/>
            </w:pPr>
          </w:p>
        </w:tc>
      </w:tr>
      <w:tr w:rsidR="001F6620" w:rsidRPr="00BB4F08" w:rsidTr="001F6620">
        <w:trPr>
          <w:jc w:val="center"/>
        </w:trPr>
        <w:tc>
          <w:tcPr>
            <w:tcW w:w="656" w:type="dxa"/>
          </w:tcPr>
          <w:p w:rsidR="001F6620" w:rsidRPr="00046CB1" w:rsidRDefault="001F6620" w:rsidP="00046CB1">
            <w:pPr>
              <w:pStyle w:val="a3"/>
              <w:numPr>
                <w:ilvl w:val="0"/>
                <w:numId w:val="17"/>
              </w:numPr>
              <w:ind w:left="0" w:firstLine="0"/>
              <w:rPr>
                <w:b/>
              </w:rPr>
            </w:pPr>
          </w:p>
        </w:tc>
        <w:tc>
          <w:tcPr>
            <w:tcW w:w="7612" w:type="dxa"/>
          </w:tcPr>
          <w:p w:rsidR="001F6620" w:rsidRPr="00C01578" w:rsidRDefault="001F6620" w:rsidP="00D44E9F">
            <w:pPr>
              <w:pStyle w:val="Normal1"/>
              <w:snapToGrid/>
              <w:spacing w:before="0" w:after="0"/>
            </w:pPr>
            <w:r>
              <w:t xml:space="preserve">Решение вариантов </w:t>
            </w:r>
            <w:r w:rsidR="00AE5FA0">
              <w:t xml:space="preserve">№5  </w:t>
            </w:r>
            <w:r>
              <w:t>ОГЭ</w:t>
            </w:r>
            <w:r w:rsidR="00AE5FA0">
              <w:t>.</w:t>
            </w:r>
          </w:p>
        </w:tc>
        <w:tc>
          <w:tcPr>
            <w:tcW w:w="851" w:type="dxa"/>
          </w:tcPr>
          <w:p w:rsidR="001F6620" w:rsidRDefault="001F6620" w:rsidP="00D44E9F">
            <w:pPr>
              <w:jc w:val="center"/>
            </w:pPr>
          </w:p>
        </w:tc>
        <w:tc>
          <w:tcPr>
            <w:tcW w:w="851" w:type="dxa"/>
          </w:tcPr>
          <w:p w:rsidR="001F6620" w:rsidRDefault="001F6620" w:rsidP="00D44E9F">
            <w:pPr>
              <w:jc w:val="center"/>
            </w:pPr>
          </w:p>
        </w:tc>
      </w:tr>
      <w:tr w:rsidR="001F6620" w:rsidRPr="00BB4F08" w:rsidTr="001F6620">
        <w:trPr>
          <w:jc w:val="center"/>
        </w:trPr>
        <w:tc>
          <w:tcPr>
            <w:tcW w:w="656" w:type="dxa"/>
          </w:tcPr>
          <w:p w:rsidR="001F6620" w:rsidRPr="00046CB1" w:rsidRDefault="001F6620" w:rsidP="00046CB1">
            <w:pPr>
              <w:pStyle w:val="a3"/>
              <w:numPr>
                <w:ilvl w:val="0"/>
                <w:numId w:val="17"/>
              </w:numPr>
              <w:ind w:left="0" w:firstLine="0"/>
              <w:rPr>
                <w:b/>
              </w:rPr>
            </w:pPr>
          </w:p>
        </w:tc>
        <w:tc>
          <w:tcPr>
            <w:tcW w:w="7612" w:type="dxa"/>
          </w:tcPr>
          <w:p w:rsidR="001F6620" w:rsidRPr="00C01578" w:rsidRDefault="001F6620" w:rsidP="00D44E9F">
            <w:pPr>
              <w:pStyle w:val="Normal1"/>
              <w:snapToGrid/>
              <w:spacing w:before="0" w:after="0"/>
            </w:pPr>
            <w:r>
              <w:t>Формально исполнять алгоритмы, записанные на языке программирования  (задание 6)</w:t>
            </w:r>
          </w:p>
        </w:tc>
        <w:tc>
          <w:tcPr>
            <w:tcW w:w="851" w:type="dxa"/>
          </w:tcPr>
          <w:p w:rsidR="001F6620" w:rsidRDefault="001F6620" w:rsidP="00D44E9F">
            <w:pPr>
              <w:jc w:val="center"/>
            </w:pPr>
          </w:p>
        </w:tc>
        <w:tc>
          <w:tcPr>
            <w:tcW w:w="851" w:type="dxa"/>
          </w:tcPr>
          <w:p w:rsidR="001F6620" w:rsidRDefault="001F6620" w:rsidP="00D44E9F">
            <w:pPr>
              <w:jc w:val="center"/>
            </w:pPr>
          </w:p>
        </w:tc>
      </w:tr>
      <w:tr w:rsidR="001F6620" w:rsidRPr="00BB4F08" w:rsidTr="001F6620">
        <w:trPr>
          <w:jc w:val="center"/>
        </w:trPr>
        <w:tc>
          <w:tcPr>
            <w:tcW w:w="656" w:type="dxa"/>
          </w:tcPr>
          <w:p w:rsidR="001F6620" w:rsidRPr="00046CB1" w:rsidRDefault="001F6620" w:rsidP="00046CB1">
            <w:pPr>
              <w:pStyle w:val="a3"/>
              <w:numPr>
                <w:ilvl w:val="0"/>
                <w:numId w:val="17"/>
              </w:numPr>
              <w:ind w:left="0" w:firstLine="0"/>
              <w:rPr>
                <w:b/>
              </w:rPr>
            </w:pPr>
          </w:p>
        </w:tc>
        <w:tc>
          <w:tcPr>
            <w:tcW w:w="7612" w:type="dxa"/>
          </w:tcPr>
          <w:p w:rsidR="001F6620" w:rsidRPr="00C01578" w:rsidRDefault="001F6620" w:rsidP="00D44E9F">
            <w:pPr>
              <w:pStyle w:val="Normal1"/>
              <w:snapToGrid/>
              <w:spacing w:before="0" w:after="0"/>
            </w:pPr>
            <w:r>
              <w:t xml:space="preserve">Решение вариантов </w:t>
            </w:r>
            <w:r w:rsidR="00AE5FA0">
              <w:t xml:space="preserve">№6  </w:t>
            </w:r>
            <w:r>
              <w:t>ОГЭ</w:t>
            </w:r>
            <w:r w:rsidR="00AE5FA0">
              <w:t>. Работа в бланках.</w:t>
            </w:r>
          </w:p>
        </w:tc>
        <w:tc>
          <w:tcPr>
            <w:tcW w:w="851" w:type="dxa"/>
          </w:tcPr>
          <w:p w:rsidR="001F6620" w:rsidRDefault="001F6620" w:rsidP="00D44E9F">
            <w:pPr>
              <w:jc w:val="center"/>
            </w:pPr>
          </w:p>
        </w:tc>
        <w:tc>
          <w:tcPr>
            <w:tcW w:w="851" w:type="dxa"/>
          </w:tcPr>
          <w:p w:rsidR="001F6620" w:rsidRDefault="001F6620" w:rsidP="00D44E9F">
            <w:pPr>
              <w:jc w:val="center"/>
            </w:pPr>
          </w:p>
        </w:tc>
      </w:tr>
      <w:tr w:rsidR="001F6620" w:rsidRPr="00BB4F08" w:rsidTr="001F6620">
        <w:trPr>
          <w:jc w:val="center"/>
        </w:trPr>
        <w:tc>
          <w:tcPr>
            <w:tcW w:w="656" w:type="dxa"/>
          </w:tcPr>
          <w:p w:rsidR="001F6620" w:rsidRPr="00046CB1" w:rsidRDefault="001F6620" w:rsidP="00046CB1">
            <w:pPr>
              <w:pStyle w:val="a3"/>
              <w:numPr>
                <w:ilvl w:val="0"/>
                <w:numId w:val="17"/>
              </w:numPr>
              <w:ind w:left="0" w:firstLine="0"/>
              <w:rPr>
                <w:b/>
              </w:rPr>
            </w:pPr>
          </w:p>
        </w:tc>
        <w:tc>
          <w:tcPr>
            <w:tcW w:w="7612" w:type="dxa"/>
          </w:tcPr>
          <w:p w:rsidR="001F6620" w:rsidRPr="00C01578" w:rsidRDefault="001F6620" w:rsidP="00D44E9F">
            <w:pPr>
              <w:pStyle w:val="Normal1"/>
              <w:snapToGrid/>
              <w:spacing w:before="0" w:after="0"/>
            </w:pPr>
            <w:r>
              <w:t>Знать принципы адресации в сети Интернет (задание 7)</w:t>
            </w:r>
          </w:p>
        </w:tc>
        <w:tc>
          <w:tcPr>
            <w:tcW w:w="851" w:type="dxa"/>
          </w:tcPr>
          <w:p w:rsidR="001F6620" w:rsidRDefault="001F6620" w:rsidP="00D44E9F">
            <w:pPr>
              <w:jc w:val="center"/>
            </w:pPr>
          </w:p>
        </w:tc>
        <w:tc>
          <w:tcPr>
            <w:tcW w:w="851" w:type="dxa"/>
          </w:tcPr>
          <w:p w:rsidR="001F6620" w:rsidRDefault="001F6620" w:rsidP="00D44E9F">
            <w:pPr>
              <w:jc w:val="center"/>
            </w:pPr>
          </w:p>
        </w:tc>
      </w:tr>
      <w:tr w:rsidR="001F6620" w:rsidRPr="00BB4F08" w:rsidTr="001F6620">
        <w:trPr>
          <w:jc w:val="center"/>
        </w:trPr>
        <w:tc>
          <w:tcPr>
            <w:tcW w:w="656" w:type="dxa"/>
          </w:tcPr>
          <w:p w:rsidR="001F6620" w:rsidRPr="00046CB1" w:rsidRDefault="001F6620" w:rsidP="00046CB1">
            <w:pPr>
              <w:pStyle w:val="a3"/>
              <w:numPr>
                <w:ilvl w:val="0"/>
                <w:numId w:val="17"/>
              </w:numPr>
              <w:ind w:left="0" w:firstLine="0"/>
              <w:rPr>
                <w:b/>
              </w:rPr>
            </w:pPr>
          </w:p>
        </w:tc>
        <w:tc>
          <w:tcPr>
            <w:tcW w:w="7612" w:type="dxa"/>
          </w:tcPr>
          <w:p w:rsidR="001F6620" w:rsidRPr="00C01578" w:rsidRDefault="00AE5FA0" w:rsidP="00AE5FA0">
            <w:pPr>
              <w:pStyle w:val="Normal1"/>
              <w:snapToGrid/>
              <w:spacing w:before="0" w:after="0"/>
            </w:pPr>
            <w:r>
              <w:t>Решение вариантов №  7 ОГЭ.</w:t>
            </w:r>
          </w:p>
        </w:tc>
        <w:tc>
          <w:tcPr>
            <w:tcW w:w="851" w:type="dxa"/>
          </w:tcPr>
          <w:p w:rsidR="001F6620" w:rsidRDefault="001F6620" w:rsidP="00D44E9F">
            <w:pPr>
              <w:jc w:val="center"/>
            </w:pPr>
          </w:p>
        </w:tc>
        <w:tc>
          <w:tcPr>
            <w:tcW w:w="851" w:type="dxa"/>
          </w:tcPr>
          <w:p w:rsidR="001F6620" w:rsidRDefault="001F6620" w:rsidP="00D44E9F">
            <w:pPr>
              <w:jc w:val="center"/>
            </w:pPr>
          </w:p>
        </w:tc>
      </w:tr>
      <w:tr w:rsidR="001F6620" w:rsidRPr="00BB4F08" w:rsidTr="001F6620">
        <w:trPr>
          <w:jc w:val="center"/>
        </w:trPr>
        <w:tc>
          <w:tcPr>
            <w:tcW w:w="656" w:type="dxa"/>
          </w:tcPr>
          <w:p w:rsidR="001F6620" w:rsidRPr="00046CB1" w:rsidRDefault="001F6620" w:rsidP="00046CB1">
            <w:pPr>
              <w:pStyle w:val="a3"/>
              <w:numPr>
                <w:ilvl w:val="0"/>
                <w:numId w:val="17"/>
              </w:numPr>
              <w:ind w:left="0" w:firstLine="0"/>
              <w:rPr>
                <w:b/>
              </w:rPr>
            </w:pPr>
          </w:p>
        </w:tc>
        <w:tc>
          <w:tcPr>
            <w:tcW w:w="7612" w:type="dxa"/>
          </w:tcPr>
          <w:p w:rsidR="001F6620" w:rsidRPr="00C01578" w:rsidRDefault="001F6620" w:rsidP="00D44E9F">
            <w:pPr>
              <w:pStyle w:val="Normal1"/>
              <w:snapToGrid/>
              <w:spacing w:before="0" w:after="0"/>
            </w:pPr>
            <w:r>
              <w:t>Понимать принципы поиска информации в Интернете (задание 8)</w:t>
            </w:r>
          </w:p>
        </w:tc>
        <w:tc>
          <w:tcPr>
            <w:tcW w:w="851" w:type="dxa"/>
          </w:tcPr>
          <w:p w:rsidR="001F6620" w:rsidRDefault="001F6620" w:rsidP="00D44E9F">
            <w:pPr>
              <w:jc w:val="center"/>
            </w:pPr>
          </w:p>
        </w:tc>
        <w:tc>
          <w:tcPr>
            <w:tcW w:w="851" w:type="dxa"/>
          </w:tcPr>
          <w:p w:rsidR="001F6620" w:rsidRDefault="001F6620" w:rsidP="00D44E9F">
            <w:pPr>
              <w:jc w:val="center"/>
            </w:pPr>
          </w:p>
        </w:tc>
      </w:tr>
      <w:tr w:rsidR="001F6620" w:rsidRPr="00BB4F08" w:rsidTr="001F6620">
        <w:trPr>
          <w:jc w:val="center"/>
        </w:trPr>
        <w:tc>
          <w:tcPr>
            <w:tcW w:w="656" w:type="dxa"/>
          </w:tcPr>
          <w:p w:rsidR="001F6620" w:rsidRPr="00046CB1" w:rsidRDefault="001F6620" w:rsidP="00046CB1">
            <w:pPr>
              <w:pStyle w:val="a3"/>
              <w:numPr>
                <w:ilvl w:val="0"/>
                <w:numId w:val="17"/>
              </w:numPr>
              <w:ind w:left="0" w:firstLine="0"/>
              <w:rPr>
                <w:b/>
              </w:rPr>
            </w:pPr>
          </w:p>
        </w:tc>
        <w:tc>
          <w:tcPr>
            <w:tcW w:w="7612" w:type="dxa"/>
          </w:tcPr>
          <w:p w:rsidR="001F6620" w:rsidRPr="00C01578" w:rsidRDefault="001F6620" w:rsidP="00D44E9F">
            <w:pPr>
              <w:pStyle w:val="Normal1"/>
              <w:snapToGrid/>
              <w:spacing w:before="0" w:after="0"/>
            </w:pPr>
            <w:r>
              <w:t>Умение анализировать информацию, представленную в виде схем (задание 9)</w:t>
            </w:r>
          </w:p>
        </w:tc>
        <w:tc>
          <w:tcPr>
            <w:tcW w:w="851" w:type="dxa"/>
          </w:tcPr>
          <w:p w:rsidR="001F6620" w:rsidRDefault="001F6620" w:rsidP="00D44E9F">
            <w:pPr>
              <w:jc w:val="center"/>
            </w:pPr>
          </w:p>
        </w:tc>
        <w:tc>
          <w:tcPr>
            <w:tcW w:w="851" w:type="dxa"/>
          </w:tcPr>
          <w:p w:rsidR="001F6620" w:rsidRDefault="001F6620" w:rsidP="00D44E9F">
            <w:pPr>
              <w:jc w:val="center"/>
            </w:pPr>
          </w:p>
        </w:tc>
      </w:tr>
      <w:tr w:rsidR="001F6620" w:rsidRPr="00BB4F08" w:rsidTr="001F6620">
        <w:trPr>
          <w:jc w:val="center"/>
        </w:trPr>
        <w:tc>
          <w:tcPr>
            <w:tcW w:w="656" w:type="dxa"/>
          </w:tcPr>
          <w:p w:rsidR="001F6620" w:rsidRPr="00046CB1" w:rsidRDefault="001F6620" w:rsidP="00046CB1">
            <w:pPr>
              <w:pStyle w:val="a3"/>
              <w:numPr>
                <w:ilvl w:val="0"/>
                <w:numId w:val="17"/>
              </w:numPr>
              <w:ind w:left="0" w:firstLine="0"/>
              <w:rPr>
                <w:b/>
              </w:rPr>
            </w:pPr>
          </w:p>
        </w:tc>
        <w:tc>
          <w:tcPr>
            <w:tcW w:w="7612" w:type="dxa"/>
          </w:tcPr>
          <w:p w:rsidR="001F6620" w:rsidRPr="00C01578" w:rsidRDefault="001F6620" w:rsidP="001F6620">
            <w:pPr>
              <w:pStyle w:val="Normal1"/>
              <w:snapToGrid/>
              <w:spacing w:before="0" w:after="0"/>
            </w:pPr>
            <w:r>
              <w:t>Записывать числа в различных системах счисления (задание 10)</w:t>
            </w:r>
          </w:p>
        </w:tc>
        <w:tc>
          <w:tcPr>
            <w:tcW w:w="851" w:type="dxa"/>
          </w:tcPr>
          <w:p w:rsidR="001F6620" w:rsidRDefault="001F6620" w:rsidP="00D44E9F">
            <w:pPr>
              <w:jc w:val="center"/>
            </w:pPr>
          </w:p>
        </w:tc>
        <w:tc>
          <w:tcPr>
            <w:tcW w:w="851" w:type="dxa"/>
          </w:tcPr>
          <w:p w:rsidR="001F6620" w:rsidRDefault="001F6620" w:rsidP="00D44E9F">
            <w:pPr>
              <w:jc w:val="center"/>
            </w:pPr>
          </w:p>
        </w:tc>
      </w:tr>
      <w:tr w:rsidR="001F6620" w:rsidRPr="00BB4F08" w:rsidTr="001F6620">
        <w:trPr>
          <w:jc w:val="center"/>
        </w:trPr>
        <w:tc>
          <w:tcPr>
            <w:tcW w:w="656" w:type="dxa"/>
          </w:tcPr>
          <w:p w:rsidR="001F6620" w:rsidRPr="00046CB1" w:rsidRDefault="001F6620" w:rsidP="00046CB1">
            <w:pPr>
              <w:pStyle w:val="a3"/>
              <w:numPr>
                <w:ilvl w:val="0"/>
                <w:numId w:val="17"/>
              </w:numPr>
              <w:ind w:left="0" w:firstLine="0"/>
              <w:rPr>
                <w:b/>
              </w:rPr>
            </w:pPr>
          </w:p>
        </w:tc>
        <w:tc>
          <w:tcPr>
            <w:tcW w:w="7612" w:type="dxa"/>
          </w:tcPr>
          <w:p w:rsidR="001F6620" w:rsidRPr="00C01578" w:rsidRDefault="00AE5FA0" w:rsidP="00D44E9F">
            <w:pPr>
              <w:pStyle w:val="Normal1"/>
              <w:snapToGrid/>
              <w:spacing w:before="0" w:after="0"/>
            </w:pPr>
            <w:r>
              <w:t>Решение вариантов №6  ОГЭ. Работа в бланках.</w:t>
            </w:r>
          </w:p>
        </w:tc>
        <w:tc>
          <w:tcPr>
            <w:tcW w:w="851" w:type="dxa"/>
          </w:tcPr>
          <w:p w:rsidR="001F6620" w:rsidRDefault="001F6620" w:rsidP="00D44E9F">
            <w:pPr>
              <w:jc w:val="center"/>
            </w:pPr>
          </w:p>
        </w:tc>
        <w:tc>
          <w:tcPr>
            <w:tcW w:w="851" w:type="dxa"/>
          </w:tcPr>
          <w:p w:rsidR="001F6620" w:rsidRDefault="001F6620" w:rsidP="00D44E9F">
            <w:pPr>
              <w:jc w:val="center"/>
            </w:pPr>
          </w:p>
        </w:tc>
      </w:tr>
      <w:tr w:rsidR="001F6620" w:rsidRPr="00BB4F08" w:rsidTr="001F6620">
        <w:trPr>
          <w:jc w:val="center"/>
        </w:trPr>
        <w:tc>
          <w:tcPr>
            <w:tcW w:w="656" w:type="dxa"/>
          </w:tcPr>
          <w:p w:rsidR="001F6620" w:rsidRPr="00046CB1" w:rsidRDefault="001F6620" w:rsidP="00046CB1">
            <w:pPr>
              <w:pStyle w:val="a3"/>
              <w:numPr>
                <w:ilvl w:val="0"/>
                <w:numId w:val="17"/>
              </w:numPr>
              <w:ind w:left="0" w:firstLine="0"/>
              <w:rPr>
                <w:b/>
              </w:rPr>
            </w:pPr>
          </w:p>
        </w:tc>
        <w:tc>
          <w:tcPr>
            <w:tcW w:w="7612" w:type="dxa"/>
          </w:tcPr>
          <w:p w:rsidR="001F6620" w:rsidRPr="00C01578" w:rsidRDefault="001F6620" w:rsidP="001F6620">
            <w:pPr>
              <w:pStyle w:val="Normal1"/>
              <w:snapToGrid/>
              <w:spacing w:before="0" w:after="0"/>
            </w:pPr>
            <w:r>
              <w:t>Поиск информации в файлах и каталогах компьютера (задание 11)</w:t>
            </w:r>
          </w:p>
        </w:tc>
        <w:tc>
          <w:tcPr>
            <w:tcW w:w="851" w:type="dxa"/>
          </w:tcPr>
          <w:p w:rsidR="001F6620" w:rsidRDefault="001F6620" w:rsidP="00D44E9F">
            <w:pPr>
              <w:jc w:val="center"/>
            </w:pPr>
          </w:p>
        </w:tc>
        <w:tc>
          <w:tcPr>
            <w:tcW w:w="851" w:type="dxa"/>
          </w:tcPr>
          <w:p w:rsidR="001F6620" w:rsidRDefault="001F6620" w:rsidP="00D44E9F">
            <w:pPr>
              <w:jc w:val="center"/>
            </w:pPr>
          </w:p>
        </w:tc>
      </w:tr>
      <w:tr w:rsidR="001F6620" w:rsidRPr="00BB4F08" w:rsidTr="001F6620">
        <w:trPr>
          <w:jc w:val="center"/>
        </w:trPr>
        <w:tc>
          <w:tcPr>
            <w:tcW w:w="656" w:type="dxa"/>
          </w:tcPr>
          <w:p w:rsidR="001F6620" w:rsidRPr="00046CB1" w:rsidRDefault="001F6620" w:rsidP="00046CB1">
            <w:pPr>
              <w:pStyle w:val="a3"/>
              <w:numPr>
                <w:ilvl w:val="0"/>
                <w:numId w:val="17"/>
              </w:numPr>
              <w:ind w:left="0" w:firstLine="0"/>
              <w:rPr>
                <w:b/>
              </w:rPr>
            </w:pPr>
          </w:p>
        </w:tc>
        <w:tc>
          <w:tcPr>
            <w:tcW w:w="7612" w:type="dxa"/>
          </w:tcPr>
          <w:p w:rsidR="001F6620" w:rsidRPr="00C01578" w:rsidRDefault="00AE5FA0" w:rsidP="00D44E9F">
            <w:pPr>
              <w:pStyle w:val="Normal1"/>
              <w:snapToGrid/>
              <w:spacing w:before="0" w:after="0"/>
            </w:pPr>
            <w:r>
              <w:t>Решение вариантов №6  ОГЭ. Работа в бланках.</w:t>
            </w:r>
          </w:p>
        </w:tc>
        <w:tc>
          <w:tcPr>
            <w:tcW w:w="851" w:type="dxa"/>
          </w:tcPr>
          <w:p w:rsidR="001F6620" w:rsidRDefault="001F6620" w:rsidP="00D44E9F">
            <w:pPr>
              <w:jc w:val="center"/>
            </w:pPr>
          </w:p>
        </w:tc>
        <w:tc>
          <w:tcPr>
            <w:tcW w:w="851" w:type="dxa"/>
          </w:tcPr>
          <w:p w:rsidR="001F6620" w:rsidRDefault="001F6620" w:rsidP="00D44E9F">
            <w:pPr>
              <w:jc w:val="center"/>
            </w:pPr>
          </w:p>
        </w:tc>
      </w:tr>
      <w:tr w:rsidR="001F6620" w:rsidRPr="00BB4F08" w:rsidTr="001F6620">
        <w:trPr>
          <w:jc w:val="center"/>
        </w:trPr>
        <w:tc>
          <w:tcPr>
            <w:tcW w:w="656" w:type="dxa"/>
          </w:tcPr>
          <w:p w:rsidR="001F6620" w:rsidRPr="00046CB1" w:rsidRDefault="001F6620" w:rsidP="00046CB1">
            <w:pPr>
              <w:pStyle w:val="a3"/>
              <w:numPr>
                <w:ilvl w:val="0"/>
                <w:numId w:val="17"/>
              </w:numPr>
              <w:ind w:left="0" w:firstLine="0"/>
              <w:rPr>
                <w:b/>
              </w:rPr>
            </w:pPr>
          </w:p>
        </w:tc>
        <w:tc>
          <w:tcPr>
            <w:tcW w:w="7612" w:type="dxa"/>
          </w:tcPr>
          <w:p w:rsidR="001F6620" w:rsidRPr="00C01578" w:rsidRDefault="001F6620" w:rsidP="00D44E9F">
            <w:pPr>
              <w:pStyle w:val="Normal1"/>
              <w:snapToGrid/>
              <w:spacing w:before="0" w:after="0"/>
            </w:pPr>
            <w:r>
              <w:t>Определение количества и информационного объёма файлов, отобранных по некоторому условию  (задание 12)</w:t>
            </w:r>
          </w:p>
        </w:tc>
        <w:tc>
          <w:tcPr>
            <w:tcW w:w="851" w:type="dxa"/>
          </w:tcPr>
          <w:p w:rsidR="001F6620" w:rsidRDefault="001F6620" w:rsidP="00D44E9F">
            <w:pPr>
              <w:jc w:val="center"/>
            </w:pPr>
          </w:p>
        </w:tc>
        <w:tc>
          <w:tcPr>
            <w:tcW w:w="851" w:type="dxa"/>
          </w:tcPr>
          <w:p w:rsidR="001F6620" w:rsidRDefault="001F6620" w:rsidP="00D44E9F">
            <w:pPr>
              <w:jc w:val="center"/>
            </w:pPr>
          </w:p>
        </w:tc>
      </w:tr>
      <w:tr w:rsidR="001F6620" w:rsidRPr="00BB4F08" w:rsidTr="001F6620">
        <w:trPr>
          <w:jc w:val="center"/>
        </w:trPr>
        <w:tc>
          <w:tcPr>
            <w:tcW w:w="656" w:type="dxa"/>
          </w:tcPr>
          <w:p w:rsidR="001F6620" w:rsidRPr="00046CB1" w:rsidRDefault="001F6620" w:rsidP="00046CB1">
            <w:pPr>
              <w:pStyle w:val="a3"/>
              <w:numPr>
                <w:ilvl w:val="0"/>
                <w:numId w:val="17"/>
              </w:numPr>
              <w:ind w:left="0" w:firstLine="0"/>
              <w:rPr>
                <w:b/>
              </w:rPr>
            </w:pPr>
          </w:p>
        </w:tc>
        <w:tc>
          <w:tcPr>
            <w:tcW w:w="7612" w:type="dxa"/>
          </w:tcPr>
          <w:p w:rsidR="001F6620" w:rsidRPr="00C01578" w:rsidRDefault="00AE5FA0" w:rsidP="00D44E9F">
            <w:pPr>
              <w:pStyle w:val="Normal1"/>
              <w:snapToGrid/>
              <w:spacing w:before="0" w:after="0"/>
            </w:pPr>
            <w:r>
              <w:t>Решение вариантов №6  ОГЭ. Работа в бланках.</w:t>
            </w:r>
          </w:p>
        </w:tc>
        <w:tc>
          <w:tcPr>
            <w:tcW w:w="851" w:type="dxa"/>
          </w:tcPr>
          <w:p w:rsidR="001F6620" w:rsidRDefault="001F6620" w:rsidP="00D44E9F">
            <w:pPr>
              <w:jc w:val="center"/>
            </w:pPr>
          </w:p>
        </w:tc>
        <w:tc>
          <w:tcPr>
            <w:tcW w:w="851" w:type="dxa"/>
          </w:tcPr>
          <w:p w:rsidR="001F6620" w:rsidRDefault="001F6620" w:rsidP="00D44E9F">
            <w:pPr>
              <w:jc w:val="center"/>
            </w:pPr>
          </w:p>
        </w:tc>
      </w:tr>
      <w:tr w:rsidR="001F6620" w:rsidRPr="00BB4F08" w:rsidTr="001F6620">
        <w:trPr>
          <w:jc w:val="center"/>
        </w:trPr>
        <w:tc>
          <w:tcPr>
            <w:tcW w:w="656" w:type="dxa"/>
          </w:tcPr>
          <w:p w:rsidR="001F6620" w:rsidRPr="00046CB1" w:rsidRDefault="001F6620" w:rsidP="00046CB1">
            <w:pPr>
              <w:pStyle w:val="a3"/>
              <w:numPr>
                <w:ilvl w:val="0"/>
                <w:numId w:val="17"/>
              </w:numPr>
              <w:ind w:left="0" w:firstLine="0"/>
              <w:rPr>
                <w:b/>
              </w:rPr>
            </w:pPr>
          </w:p>
        </w:tc>
        <w:tc>
          <w:tcPr>
            <w:tcW w:w="7612" w:type="dxa"/>
          </w:tcPr>
          <w:p w:rsidR="001F6620" w:rsidRPr="00C01578" w:rsidRDefault="001F6620" w:rsidP="00D44E9F">
            <w:pPr>
              <w:pStyle w:val="Normal1"/>
              <w:snapToGrid/>
              <w:spacing w:before="0" w:after="0"/>
            </w:pPr>
            <w:r>
              <w:t>Создавать текстовый документ (вариант задания 13.2)</w:t>
            </w:r>
          </w:p>
        </w:tc>
        <w:tc>
          <w:tcPr>
            <w:tcW w:w="851" w:type="dxa"/>
          </w:tcPr>
          <w:p w:rsidR="001F6620" w:rsidRDefault="001F6620" w:rsidP="00D44E9F">
            <w:pPr>
              <w:jc w:val="center"/>
            </w:pPr>
          </w:p>
        </w:tc>
        <w:tc>
          <w:tcPr>
            <w:tcW w:w="851" w:type="dxa"/>
          </w:tcPr>
          <w:p w:rsidR="001F6620" w:rsidRDefault="001F6620" w:rsidP="00D44E9F">
            <w:pPr>
              <w:jc w:val="center"/>
            </w:pPr>
          </w:p>
        </w:tc>
      </w:tr>
      <w:tr w:rsidR="001F6620" w:rsidRPr="00BB4F08" w:rsidTr="001F6620">
        <w:trPr>
          <w:jc w:val="center"/>
        </w:trPr>
        <w:tc>
          <w:tcPr>
            <w:tcW w:w="656" w:type="dxa"/>
          </w:tcPr>
          <w:p w:rsidR="001F6620" w:rsidRPr="00046CB1" w:rsidRDefault="001F6620" w:rsidP="00046CB1">
            <w:pPr>
              <w:pStyle w:val="a3"/>
              <w:numPr>
                <w:ilvl w:val="0"/>
                <w:numId w:val="17"/>
              </w:numPr>
              <w:ind w:left="0" w:firstLine="0"/>
              <w:rPr>
                <w:b/>
              </w:rPr>
            </w:pPr>
          </w:p>
        </w:tc>
        <w:tc>
          <w:tcPr>
            <w:tcW w:w="7612" w:type="dxa"/>
          </w:tcPr>
          <w:p w:rsidR="001F6620" w:rsidRPr="00C01578" w:rsidRDefault="001F6620" w:rsidP="00D44E9F">
            <w:pPr>
              <w:pStyle w:val="Normal1"/>
              <w:snapToGrid/>
              <w:spacing w:before="0" w:after="0"/>
            </w:pPr>
            <w:r>
              <w:t>Создавать презентации (вариант задания 13.1)</w:t>
            </w:r>
          </w:p>
        </w:tc>
        <w:tc>
          <w:tcPr>
            <w:tcW w:w="851" w:type="dxa"/>
          </w:tcPr>
          <w:p w:rsidR="001F6620" w:rsidRDefault="001F6620" w:rsidP="00D44E9F">
            <w:pPr>
              <w:jc w:val="center"/>
            </w:pPr>
          </w:p>
        </w:tc>
        <w:tc>
          <w:tcPr>
            <w:tcW w:w="851" w:type="dxa"/>
          </w:tcPr>
          <w:p w:rsidR="001F6620" w:rsidRDefault="001F6620" w:rsidP="00D44E9F">
            <w:pPr>
              <w:jc w:val="center"/>
            </w:pPr>
          </w:p>
        </w:tc>
      </w:tr>
      <w:tr w:rsidR="00AE5FA0" w:rsidRPr="00BB4F08" w:rsidTr="001F6620">
        <w:trPr>
          <w:jc w:val="center"/>
        </w:trPr>
        <w:tc>
          <w:tcPr>
            <w:tcW w:w="656" w:type="dxa"/>
          </w:tcPr>
          <w:p w:rsidR="00AE5FA0" w:rsidRPr="00046CB1" w:rsidRDefault="00AE5FA0" w:rsidP="00046CB1">
            <w:pPr>
              <w:pStyle w:val="a3"/>
              <w:numPr>
                <w:ilvl w:val="0"/>
                <w:numId w:val="17"/>
              </w:numPr>
              <w:ind w:left="0" w:firstLine="0"/>
              <w:rPr>
                <w:b/>
              </w:rPr>
            </w:pPr>
          </w:p>
        </w:tc>
        <w:tc>
          <w:tcPr>
            <w:tcW w:w="7612" w:type="dxa"/>
          </w:tcPr>
          <w:p w:rsidR="00AE5FA0" w:rsidRPr="00C01578" w:rsidRDefault="00AE5FA0" w:rsidP="00D44E9F">
            <w:pPr>
              <w:pStyle w:val="Normal1"/>
              <w:snapToGrid/>
              <w:spacing w:before="0" w:after="0"/>
              <w:rPr>
                <w:szCs w:val="24"/>
              </w:rPr>
            </w:pPr>
            <w:r>
              <w:t>Решение вариантов № 13 ОГЭ. Работа в бланках.</w:t>
            </w:r>
          </w:p>
        </w:tc>
        <w:tc>
          <w:tcPr>
            <w:tcW w:w="851" w:type="dxa"/>
          </w:tcPr>
          <w:p w:rsidR="00AE5FA0" w:rsidRDefault="00AE5FA0" w:rsidP="00D44E9F">
            <w:pPr>
              <w:jc w:val="center"/>
            </w:pPr>
          </w:p>
        </w:tc>
        <w:tc>
          <w:tcPr>
            <w:tcW w:w="851" w:type="dxa"/>
          </w:tcPr>
          <w:p w:rsidR="00AE5FA0" w:rsidRDefault="00AE5FA0" w:rsidP="00D44E9F">
            <w:pPr>
              <w:jc w:val="center"/>
            </w:pPr>
          </w:p>
        </w:tc>
      </w:tr>
      <w:tr w:rsidR="00AE5FA0" w:rsidRPr="00BB4F08" w:rsidTr="001F6620">
        <w:trPr>
          <w:jc w:val="center"/>
        </w:trPr>
        <w:tc>
          <w:tcPr>
            <w:tcW w:w="656" w:type="dxa"/>
          </w:tcPr>
          <w:p w:rsidR="00AE5FA0" w:rsidRPr="00046CB1" w:rsidRDefault="00AE5FA0" w:rsidP="00046CB1">
            <w:pPr>
              <w:pStyle w:val="a3"/>
              <w:numPr>
                <w:ilvl w:val="0"/>
                <w:numId w:val="17"/>
              </w:numPr>
              <w:ind w:left="0" w:firstLine="0"/>
              <w:rPr>
                <w:b/>
              </w:rPr>
            </w:pPr>
          </w:p>
        </w:tc>
        <w:tc>
          <w:tcPr>
            <w:tcW w:w="7612" w:type="dxa"/>
          </w:tcPr>
          <w:p w:rsidR="00AE5FA0" w:rsidRPr="00C01578" w:rsidRDefault="00AE5FA0" w:rsidP="00A73D38">
            <w:pPr>
              <w:pStyle w:val="Normal1"/>
              <w:snapToGrid/>
              <w:spacing w:before="0" w:after="0"/>
              <w:ind w:firstLine="35"/>
            </w:pPr>
            <w:r>
              <w:t>Умение проводить обработку большого массива данных с использованием средств электронной таблицы (задание 14)</w:t>
            </w:r>
          </w:p>
        </w:tc>
        <w:tc>
          <w:tcPr>
            <w:tcW w:w="851" w:type="dxa"/>
          </w:tcPr>
          <w:p w:rsidR="00AE5FA0" w:rsidRDefault="00AE5FA0" w:rsidP="00D44E9F">
            <w:pPr>
              <w:jc w:val="center"/>
            </w:pPr>
          </w:p>
        </w:tc>
        <w:tc>
          <w:tcPr>
            <w:tcW w:w="851" w:type="dxa"/>
          </w:tcPr>
          <w:p w:rsidR="00AE5FA0" w:rsidRDefault="00AE5FA0" w:rsidP="00D44E9F">
            <w:pPr>
              <w:jc w:val="center"/>
            </w:pPr>
          </w:p>
        </w:tc>
      </w:tr>
      <w:tr w:rsidR="00AE5FA0" w:rsidRPr="00BB4F08" w:rsidTr="001F6620">
        <w:trPr>
          <w:jc w:val="center"/>
        </w:trPr>
        <w:tc>
          <w:tcPr>
            <w:tcW w:w="656" w:type="dxa"/>
          </w:tcPr>
          <w:p w:rsidR="00AE5FA0" w:rsidRPr="00046CB1" w:rsidRDefault="00AE5FA0" w:rsidP="00046CB1">
            <w:pPr>
              <w:pStyle w:val="a3"/>
              <w:numPr>
                <w:ilvl w:val="0"/>
                <w:numId w:val="17"/>
              </w:numPr>
              <w:ind w:left="0" w:firstLine="0"/>
              <w:rPr>
                <w:b/>
              </w:rPr>
            </w:pPr>
          </w:p>
        </w:tc>
        <w:tc>
          <w:tcPr>
            <w:tcW w:w="7612" w:type="dxa"/>
          </w:tcPr>
          <w:p w:rsidR="00AE5FA0" w:rsidRPr="00C01578" w:rsidRDefault="00AE5FA0" w:rsidP="00AE5FA0">
            <w:pPr>
              <w:pStyle w:val="Normal1"/>
              <w:snapToGrid/>
              <w:spacing w:before="0" w:after="0"/>
              <w:rPr>
                <w:szCs w:val="24"/>
              </w:rPr>
            </w:pPr>
            <w:r>
              <w:t>Решение вариантов № 14  ОГЭ.</w:t>
            </w:r>
          </w:p>
        </w:tc>
        <w:tc>
          <w:tcPr>
            <w:tcW w:w="851" w:type="dxa"/>
          </w:tcPr>
          <w:p w:rsidR="00AE5FA0" w:rsidRDefault="00AE5FA0" w:rsidP="00D44E9F">
            <w:pPr>
              <w:jc w:val="center"/>
            </w:pPr>
          </w:p>
        </w:tc>
        <w:tc>
          <w:tcPr>
            <w:tcW w:w="851" w:type="dxa"/>
          </w:tcPr>
          <w:p w:rsidR="00AE5FA0" w:rsidRDefault="00AE5FA0" w:rsidP="00D44E9F">
            <w:pPr>
              <w:jc w:val="center"/>
            </w:pPr>
          </w:p>
        </w:tc>
      </w:tr>
      <w:tr w:rsidR="00AE5FA0" w:rsidRPr="00BB4F08" w:rsidTr="001F6620">
        <w:trPr>
          <w:jc w:val="center"/>
        </w:trPr>
        <w:tc>
          <w:tcPr>
            <w:tcW w:w="656" w:type="dxa"/>
          </w:tcPr>
          <w:p w:rsidR="00AE5FA0" w:rsidRPr="00046CB1" w:rsidRDefault="00AE5FA0" w:rsidP="00046CB1">
            <w:pPr>
              <w:pStyle w:val="a3"/>
              <w:numPr>
                <w:ilvl w:val="0"/>
                <w:numId w:val="17"/>
              </w:numPr>
              <w:ind w:left="0" w:firstLine="0"/>
              <w:rPr>
                <w:b/>
              </w:rPr>
            </w:pPr>
          </w:p>
        </w:tc>
        <w:tc>
          <w:tcPr>
            <w:tcW w:w="7612" w:type="dxa"/>
          </w:tcPr>
          <w:p w:rsidR="00AE5FA0" w:rsidRPr="00C01578" w:rsidRDefault="00AE5FA0" w:rsidP="00D44E9F">
            <w:pPr>
              <w:pStyle w:val="Normal1"/>
              <w:snapToGrid/>
              <w:spacing w:before="0" w:after="0"/>
            </w:pPr>
            <w:r>
              <w:t>Создавать и выполнять программы для заданного исполнителя (вариант задания 15.1)</w:t>
            </w:r>
          </w:p>
        </w:tc>
        <w:tc>
          <w:tcPr>
            <w:tcW w:w="851" w:type="dxa"/>
          </w:tcPr>
          <w:p w:rsidR="00AE5FA0" w:rsidRDefault="00AE5FA0" w:rsidP="00D44E9F">
            <w:pPr>
              <w:jc w:val="center"/>
            </w:pPr>
          </w:p>
        </w:tc>
        <w:tc>
          <w:tcPr>
            <w:tcW w:w="851" w:type="dxa"/>
          </w:tcPr>
          <w:p w:rsidR="00AE5FA0" w:rsidRDefault="00AE5FA0" w:rsidP="00D44E9F">
            <w:pPr>
              <w:jc w:val="center"/>
            </w:pPr>
          </w:p>
        </w:tc>
      </w:tr>
      <w:tr w:rsidR="00AE5FA0" w:rsidRPr="00BB4F08" w:rsidTr="001F6620">
        <w:trPr>
          <w:jc w:val="center"/>
        </w:trPr>
        <w:tc>
          <w:tcPr>
            <w:tcW w:w="656" w:type="dxa"/>
          </w:tcPr>
          <w:p w:rsidR="00AE5FA0" w:rsidRPr="00046CB1" w:rsidRDefault="00AE5FA0" w:rsidP="00046CB1">
            <w:pPr>
              <w:pStyle w:val="a3"/>
              <w:numPr>
                <w:ilvl w:val="0"/>
                <w:numId w:val="17"/>
              </w:numPr>
              <w:ind w:left="0" w:firstLine="0"/>
              <w:rPr>
                <w:b/>
              </w:rPr>
            </w:pPr>
          </w:p>
        </w:tc>
        <w:tc>
          <w:tcPr>
            <w:tcW w:w="7612" w:type="dxa"/>
          </w:tcPr>
          <w:p w:rsidR="00AE5FA0" w:rsidRPr="00C01578" w:rsidRDefault="00AE5FA0" w:rsidP="00D44E9F">
            <w:pPr>
              <w:pStyle w:val="Normal1"/>
              <w:snapToGrid/>
              <w:spacing w:before="0" w:after="0"/>
              <w:rPr>
                <w:szCs w:val="24"/>
              </w:rPr>
            </w:pPr>
            <w:r>
              <w:t>Решение вариантов № 4  ОГЭ. Работа в бланках.</w:t>
            </w:r>
          </w:p>
        </w:tc>
        <w:tc>
          <w:tcPr>
            <w:tcW w:w="851" w:type="dxa"/>
          </w:tcPr>
          <w:p w:rsidR="00AE5FA0" w:rsidRDefault="00AE5FA0" w:rsidP="00D44E9F">
            <w:pPr>
              <w:jc w:val="center"/>
            </w:pPr>
          </w:p>
        </w:tc>
        <w:tc>
          <w:tcPr>
            <w:tcW w:w="851" w:type="dxa"/>
          </w:tcPr>
          <w:p w:rsidR="00AE5FA0" w:rsidRDefault="00AE5FA0" w:rsidP="00D44E9F">
            <w:pPr>
              <w:jc w:val="center"/>
            </w:pPr>
          </w:p>
        </w:tc>
      </w:tr>
      <w:tr w:rsidR="00AE5FA0" w:rsidRPr="00BB4F08" w:rsidTr="001F6620">
        <w:trPr>
          <w:jc w:val="center"/>
        </w:trPr>
        <w:tc>
          <w:tcPr>
            <w:tcW w:w="656" w:type="dxa"/>
          </w:tcPr>
          <w:p w:rsidR="00AE5FA0" w:rsidRPr="00046CB1" w:rsidRDefault="00AE5FA0" w:rsidP="00046CB1">
            <w:pPr>
              <w:pStyle w:val="a3"/>
              <w:numPr>
                <w:ilvl w:val="0"/>
                <w:numId w:val="17"/>
              </w:numPr>
              <w:ind w:left="0" w:firstLine="0"/>
              <w:rPr>
                <w:b/>
              </w:rPr>
            </w:pPr>
          </w:p>
        </w:tc>
        <w:tc>
          <w:tcPr>
            <w:tcW w:w="7612" w:type="dxa"/>
          </w:tcPr>
          <w:p w:rsidR="00AE5FA0" w:rsidRPr="00C01578" w:rsidRDefault="00AE5FA0" w:rsidP="00D44E9F">
            <w:pPr>
              <w:pStyle w:val="Normal1"/>
              <w:snapToGrid/>
              <w:spacing w:before="0" w:after="0"/>
            </w:pPr>
            <w:r>
              <w:t>Создавать и выполнять программы на универсальном языке программирования  (вариант задания 15.2)</w:t>
            </w:r>
          </w:p>
        </w:tc>
        <w:tc>
          <w:tcPr>
            <w:tcW w:w="851" w:type="dxa"/>
          </w:tcPr>
          <w:p w:rsidR="00AE5FA0" w:rsidRDefault="00AE5FA0" w:rsidP="00D44E9F">
            <w:pPr>
              <w:jc w:val="center"/>
            </w:pPr>
          </w:p>
        </w:tc>
        <w:tc>
          <w:tcPr>
            <w:tcW w:w="851" w:type="dxa"/>
          </w:tcPr>
          <w:p w:rsidR="00AE5FA0" w:rsidRDefault="00AE5FA0" w:rsidP="00D44E9F">
            <w:pPr>
              <w:jc w:val="center"/>
            </w:pPr>
          </w:p>
        </w:tc>
      </w:tr>
      <w:tr w:rsidR="00AE5FA0" w:rsidRPr="00BB4F08" w:rsidTr="001F6620">
        <w:trPr>
          <w:jc w:val="center"/>
        </w:trPr>
        <w:tc>
          <w:tcPr>
            <w:tcW w:w="656" w:type="dxa"/>
          </w:tcPr>
          <w:p w:rsidR="00AE5FA0" w:rsidRPr="00046CB1" w:rsidRDefault="00AE5FA0" w:rsidP="00046CB1">
            <w:pPr>
              <w:pStyle w:val="a3"/>
              <w:numPr>
                <w:ilvl w:val="0"/>
                <w:numId w:val="17"/>
              </w:numPr>
              <w:ind w:left="0" w:firstLine="0"/>
              <w:rPr>
                <w:b/>
              </w:rPr>
            </w:pPr>
          </w:p>
        </w:tc>
        <w:tc>
          <w:tcPr>
            <w:tcW w:w="7612" w:type="dxa"/>
          </w:tcPr>
          <w:p w:rsidR="00AE5FA0" w:rsidRPr="00C01578" w:rsidRDefault="00AE5FA0" w:rsidP="00D44E9F">
            <w:pPr>
              <w:pStyle w:val="Normal1"/>
              <w:snapToGrid/>
              <w:spacing w:before="0" w:after="0"/>
              <w:rPr>
                <w:szCs w:val="24"/>
              </w:rPr>
            </w:pPr>
            <w:r>
              <w:t>Решение вариантов № 15  ОГЭ. Работа в бланках.</w:t>
            </w:r>
          </w:p>
        </w:tc>
        <w:tc>
          <w:tcPr>
            <w:tcW w:w="851" w:type="dxa"/>
          </w:tcPr>
          <w:p w:rsidR="00AE5FA0" w:rsidRDefault="00AE5FA0" w:rsidP="00D44E9F">
            <w:pPr>
              <w:jc w:val="center"/>
            </w:pPr>
          </w:p>
        </w:tc>
        <w:tc>
          <w:tcPr>
            <w:tcW w:w="851" w:type="dxa"/>
          </w:tcPr>
          <w:p w:rsidR="00AE5FA0" w:rsidRDefault="00AE5FA0" w:rsidP="00D44E9F">
            <w:pPr>
              <w:jc w:val="center"/>
            </w:pPr>
          </w:p>
        </w:tc>
      </w:tr>
      <w:tr w:rsidR="00AE5FA0" w:rsidRPr="00BB4F08" w:rsidTr="001F6620">
        <w:trPr>
          <w:jc w:val="center"/>
        </w:trPr>
        <w:tc>
          <w:tcPr>
            <w:tcW w:w="656" w:type="dxa"/>
          </w:tcPr>
          <w:p w:rsidR="00AE5FA0" w:rsidRPr="00046CB1" w:rsidRDefault="00AE5FA0" w:rsidP="00046CB1">
            <w:pPr>
              <w:pStyle w:val="a3"/>
              <w:numPr>
                <w:ilvl w:val="0"/>
                <w:numId w:val="17"/>
              </w:numPr>
              <w:ind w:left="0" w:firstLine="0"/>
              <w:rPr>
                <w:b/>
              </w:rPr>
            </w:pPr>
          </w:p>
        </w:tc>
        <w:tc>
          <w:tcPr>
            <w:tcW w:w="7612" w:type="dxa"/>
          </w:tcPr>
          <w:p w:rsidR="00AE5FA0" w:rsidRPr="00C01578" w:rsidRDefault="00AE5FA0" w:rsidP="00D44E9F">
            <w:pPr>
              <w:pStyle w:val="Normal1"/>
              <w:snapToGrid/>
              <w:spacing w:before="0" w:after="0"/>
            </w:pPr>
            <w:r>
              <w:t>Решение вариантов ОГЭ</w:t>
            </w:r>
          </w:p>
        </w:tc>
        <w:tc>
          <w:tcPr>
            <w:tcW w:w="851" w:type="dxa"/>
          </w:tcPr>
          <w:p w:rsidR="00AE5FA0" w:rsidRDefault="00AE5FA0" w:rsidP="00D44E9F">
            <w:pPr>
              <w:jc w:val="center"/>
            </w:pPr>
          </w:p>
        </w:tc>
        <w:tc>
          <w:tcPr>
            <w:tcW w:w="851" w:type="dxa"/>
          </w:tcPr>
          <w:p w:rsidR="00AE5FA0" w:rsidRDefault="00AE5FA0" w:rsidP="00D44E9F">
            <w:pPr>
              <w:jc w:val="center"/>
            </w:pPr>
          </w:p>
        </w:tc>
      </w:tr>
      <w:tr w:rsidR="00AE5FA0" w:rsidRPr="00BB4F08" w:rsidTr="001F6620">
        <w:trPr>
          <w:jc w:val="center"/>
        </w:trPr>
        <w:tc>
          <w:tcPr>
            <w:tcW w:w="656" w:type="dxa"/>
          </w:tcPr>
          <w:p w:rsidR="00AE5FA0" w:rsidRPr="00046CB1" w:rsidRDefault="00AE5FA0" w:rsidP="00046CB1">
            <w:pPr>
              <w:pStyle w:val="a3"/>
              <w:numPr>
                <w:ilvl w:val="0"/>
                <w:numId w:val="17"/>
              </w:numPr>
              <w:ind w:left="0" w:firstLine="0"/>
              <w:rPr>
                <w:b/>
              </w:rPr>
            </w:pPr>
            <w:bookmarkStart w:id="4" w:name="_GoBack"/>
            <w:bookmarkEnd w:id="4"/>
          </w:p>
        </w:tc>
        <w:tc>
          <w:tcPr>
            <w:tcW w:w="7612" w:type="dxa"/>
          </w:tcPr>
          <w:p w:rsidR="00AE5FA0" w:rsidRPr="00C01578" w:rsidRDefault="00AE5FA0" w:rsidP="00D44E9F">
            <w:pPr>
              <w:pStyle w:val="Normal1"/>
              <w:snapToGrid/>
              <w:spacing w:before="0" w:after="0"/>
            </w:pPr>
            <w:r w:rsidRPr="005C757A">
              <w:rPr>
                <w:b/>
              </w:rPr>
              <w:t>Итоговый тест</w:t>
            </w:r>
          </w:p>
        </w:tc>
        <w:tc>
          <w:tcPr>
            <w:tcW w:w="851" w:type="dxa"/>
          </w:tcPr>
          <w:p w:rsidR="00AE5FA0" w:rsidRDefault="00AE5FA0" w:rsidP="00D44E9F">
            <w:pPr>
              <w:jc w:val="center"/>
            </w:pPr>
          </w:p>
        </w:tc>
        <w:tc>
          <w:tcPr>
            <w:tcW w:w="851" w:type="dxa"/>
          </w:tcPr>
          <w:p w:rsidR="00AE5FA0" w:rsidRDefault="00AE5FA0" w:rsidP="00D44E9F">
            <w:pPr>
              <w:jc w:val="center"/>
            </w:pPr>
          </w:p>
        </w:tc>
      </w:tr>
    </w:tbl>
    <w:p w:rsidR="00046CB1" w:rsidRDefault="00046CB1" w:rsidP="00046CB1">
      <w:pPr>
        <w:ind w:firstLine="709"/>
        <w:jc w:val="both"/>
      </w:pPr>
    </w:p>
    <w:p w:rsidR="001A1D79" w:rsidRDefault="001A1D79" w:rsidP="003C3405">
      <w:pPr>
        <w:ind w:firstLine="709"/>
        <w:rPr>
          <w:b/>
        </w:rPr>
      </w:pPr>
    </w:p>
    <w:p w:rsidR="001F6620" w:rsidRDefault="001F6620" w:rsidP="003C3405">
      <w:pPr>
        <w:ind w:firstLine="709"/>
        <w:rPr>
          <w:b/>
        </w:rPr>
      </w:pPr>
    </w:p>
    <w:p w:rsidR="001F6620" w:rsidRDefault="001F6620" w:rsidP="003C3405">
      <w:pPr>
        <w:ind w:firstLine="709"/>
        <w:rPr>
          <w:b/>
        </w:rPr>
      </w:pPr>
    </w:p>
    <w:p w:rsidR="001F6620" w:rsidRDefault="001F6620" w:rsidP="00D45688">
      <w:pPr>
        <w:pStyle w:val="a3"/>
        <w:ind w:left="426" w:hanging="426"/>
        <w:jc w:val="center"/>
        <w:rPr>
          <w:b/>
        </w:rPr>
      </w:pPr>
    </w:p>
    <w:p w:rsidR="001F6620" w:rsidRDefault="001F6620" w:rsidP="00D45688">
      <w:pPr>
        <w:pStyle w:val="a3"/>
        <w:ind w:left="426" w:hanging="426"/>
        <w:jc w:val="center"/>
        <w:rPr>
          <w:b/>
        </w:rPr>
      </w:pPr>
    </w:p>
    <w:p w:rsidR="001F6620" w:rsidRDefault="001F6620" w:rsidP="00D45688">
      <w:pPr>
        <w:pStyle w:val="a3"/>
        <w:ind w:left="426" w:hanging="426"/>
        <w:jc w:val="center"/>
        <w:rPr>
          <w:b/>
        </w:rPr>
      </w:pPr>
    </w:p>
    <w:p w:rsidR="001A1D79" w:rsidRDefault="001A1D79" w:rsidP="00D45688">
      <w:pPr>
        <w:pStyle w:val="a3"/>
        <w:ind w:left="426" w:hanging="426"/>
        <w:jc w:val="center"/>
        <w:rPr>
          <w:b/>
        </w:rPr>
      </w:pPr>
      <w:r>
        <w:rPr>
          <w:b/>
        </w:rPr>
        <w:t>Список используемой учебно-методической литературы</w:t>
      </w:r>
    </w:p>
    <w:p w:rsidR="001A1D79" w:rsidRDefault="001A1D79" w:rsidP="00B05C98">
      <w:pPr>
        <w:pStyle w:val="a3"/>
        <w:ind w:left="426" w:hanging="426"/>
        <w:rPr>
          <w:b/>
        </w:rPr>
      </w:pPr>
    </w:p>
    <w:p w:rsidR="001A1D79" w:rsidRDefault="001A1D79" w:rsidP="00B05C98">
      <w:pPr>
        <w:widowControl w:val="0"/>
        <w:numPr>
          <w:ilvl w:val="0"/>
          <w:numId w:val="7"/>
        </w:numPr>
        <w:tabs>
          <w:tab w:val="clear" w:pos="1070"/>
          <w:tab w:val="num" w:pos="0"/>
          <w:tab w:val="left" w:pos="284"/>
        </w:tabs>
        <w:autoSpaceDE w:val="0"/>
        <w:autoSpaceDN w:val="0"/>
        <w:adjustRightInd w:val="0"/>
        <w:ind w:left="284" w:right="57" w:hanging="426"/>
        <w:jc w:val="both"/>
      </w:pPr>
      <w:r>
        <w:t xml:space="preserve">Сайт «Решу ОГЭ» </w:t>
      </w:r>
      <w:hyperlink r:id="rId6" w:history="1">
        <w:r w:rsidRPr="005F6F71">
          <w:rPr>
            <w:rStyle w:val="a6"/>
          </w:rPr>
          <w:t>https://inf-oge.sdamgia.ru</w:t>
        </w:r>
      </w:hyperlink>
    </w:p>
    <w:p w:rsidR="001A1D79" w:rsidRDefault="001A1D79" w:rsidP="00B05C98">
      <w:pPr>
        <w:widowControl w:val="0"/>
        <w:numPr>
          <w:ilvl w:val="0"/>
          <w:numId w:val="7"/>
        </w:numPr>
        <w:tabs>
          <w:tab w:val="clear" w:pos="1070"/>
          <w:tab w:val="num" w:pos="0"/>
          <w:tab w:val="left" w:pos="284"/>
        </w:tabs>
        <w:autoSpaceDE w:val="0"/>
        <w:autoSpaceDN w:val="0"/>
        <w:adjustRightInd w:val="0"/>
        <w:ind w:left="284" w:right="57" w:hanging="426"/>
        <w:jc w:val="both"/>
      </w:pPr>
      <w:r>
        <w:t xml:space="preserve">Сайт Федерального института педагогических измерений </w:t>
      </w:r>
      <w:r w:rsidRPr="000A4A70">
        <w:t>http://www.fipi.ru</w:t>
      </w:r>
    </w:p>
    <w:p w:rsidR="001A1D79" w:rsidRPr="00B05C98" w:rsidRDefault="001A1D79" w:rsidP="00B05C98">
      <w:pPr>
        <w:widowControl w:val="0"/>
        <w:numPr>
          <w:ilvl w:val="0"/>
          <w:numId w:val="7"/>
        </w:numPr>
        <w:tabs>
          <w:tab w:val="clear" w:pos="1070"/>
          <w:tab w:val="num" w:pos="0"/>
          <w:tab w:val="left" w:pos="284"/>
        </w:tabs>
        <w:autoSpaceDE w:val="0"/>
        <w:autoSpaceDN w:val="0"/>
        <w:adjustRightInd w:val="0"/>
        <w:ind w:left="284" w:right="57" w:hanging="426"/>
        <w:jc w:val="both"/>
      </w:pPr>
      <w:r w:rsidRPr="00D45688">
        <w:t>Готовимся к ЕГЭ по информатике. Элективный курс</w:t>
      </w:r>
      <w:proofErr w:type="gramStart"/>
      <w:r w:rsidRPr="00D45688">
        <w:t xml:space="preserve"> :</w:t>
      </w:r>
      <w:proofErr w:type="gramEnd"/>
      <w:r w:rsidRPr="00D45688">
        <w:t xml:space="preserve"> учебное пособие / Н. Н. </w:t>
      </w:r>
      <w:proofErr w:type="spellStart"/>
      <w:r w:rsidRPr="00D45688">
        <w:t>Самылкина</w:t>
      </w:r>
      <w:proofErr w:type="spellEnd"/>
      <w:r w:rsidRPr="00D45688">
        <w:t xml:space="preserve">, С. В. Русаков, А. П. Шестаков, С. В. </w:t>
      </w:r>
      <w:proofErr w:type="spellStart"/>
      <w:r w:rsidRPr="00D45688">
        <w:t>Баданина</w:t>
      </w:r>
      <w:proofErr w:type="spellEnd"/>
      <w:r w:rsidRPr="00D45688">
        <w:t>. — М.</w:t>
      </w:r>
      <w:proofErr w:type="gramStart"/>
      <w:r w:rsidRPr="00D45688">
        <w:t xml:space="preserve"> :</w:t>
      </w:r>
      <w:proofErr w:type="gramEnd"/>
      <w:r w:rsidRPr="00D45688">
        <w:t xml:space="preserve"> БИНОМ. Лаборатория </w:t>
      </w:r>
      <w:r w:rsidRPr="00B05C98">
        <w:t>знаний, 2009. — 298 с.</w:t>
      </w:r>
    </w:p>
    <w:p w:rsidR="001A1D79" w:rsidRPr="00B05C98" w:rsidRDefault="001A1D79" w:rsidP="00B05C98">
      <w:pPr>
        <w:widowControl w:val="0"/>
        <w:numPr>
          <w:ilvl w:val="0"/>
          <w:numId w:val="7"/>
        </w:numPr>
        <w:tabs>
          <w:tab w:val="clear" w:pos="1070"/>
          <w:tab w:val="num" w:pos="0"/>
          <w:tab w:val="left" w:pos="284"/>
        </w:tabs>
        <w:autoSpaceDE w:val="0"/>
        <w:autoSpaceDN w:val="0"/>
        <w:adjustRightInd w:val="0"/>
        <w:ind w:left="284" w:right="57" w:hanging="426"/>
      </w:pPr>
      <w:r w:rsidRPr="00B05C98">
        <w:rPr>
          <w:bCs/>
          <w:shd w:val="clear" w:color="auto" w:fill="FFFFFF"/>
        </w:rPr>
        <w:t>Информатика. УМК для основной школы: 5 - 6, 7 – 9 классы (ФГОС). Методическое пособие для учителя Авторы:</w:t>
      </w:r>
      <w:r w:rsidRPr="00B05C98">
        <w:rPr>
          <w:shd w:val="clear" w:color="auto" w:fill="FFFFFF"/>
        </w:rPr>
        <w:t xml:space="preserve"> Бородин М. Н. </w:t>
      </w:r>
      <w:r w:rsidRPr="00B05C98">
        <w:rPr>
          <w:bCs/>
          <w:shd w:val="clear" w:color="auto" w:fill="FFFFFF"/>
        </w:rPr>
        <w:t>Год издания:</w:t>
      </w:r>
      <w:r w:rsidRPr="00B05C98">
        <w:rPr>
          <w:shd w:val="clear" w:color="auto" w:fill="FFFFFF"/>
        </w:rPr>
        <w:t> 2013</w:t>
      </w:r>
    </w:p>
    <w:p w:rsidR="001A1D79" w:rsidRPr="00B05C98" w:rsidRDefault="00DC4219" w:rsidP="00B05C98">
      <w:pPr>
        <w:pStyle w:val="a3"/>
        <w:numPr>
          <w:ilvl w:val="0"/>
          <w:numId w:val="7"/>
        </w:numPr>
        <w:tabs>
          <w:tab w:val="clear" w:pos="1070"/>
          <w:tab w:val="num" w:pos="0"/>
          <w:tab w:val="left" w:pos="284"/>
        </w:tabs>
        <w:ind w:left="284" w:hanging="426"/>
      </w:pPr>
      <w:hyperlink r:id="rId7" w:history="1">
        <w:r w:rsidR="001A1D79" w:rsidRPr="00B05C98">
          <w:rPr>
            <w:rStyle w:val="a6"/>
            <w:color w:val="auto"/>
            <w:u w:val="none"/>
          </w:rPr>
          <w:t xml:space="preserve">Информатика. 8 класс: учебник / Л.Л. </w:t>
        </w:r>
        <w:proofErr w:type="spellStart"/>
        <w:r w:rsidR="001A1D79" w:rsidRPr="00B05C98">
          <w:rPr>
            <w:rStyle w:val="a6"/>
            <w:color w:val="auto"/>
            <w:u w:val="none"/>
          </w:rPr>
          <w:t>Босова</w:t>
        </w:r>
        <w:proofErr w:type="spellEnd"/>
        <w:r w:rsidR="001A1D79" w:rsidRPr="00B05C98">
          <w:rPr>
            <w:rStyle w:val="a6"/>
            <w:color w:val="auto"/>
            <w:u w:val="none"/>
          </w:rPr>
          <w:t xml:space="preserve">, А.Ю. </w:t>
        </w:r>
        <w:proofErr w:type="spellStart"/>
        <w:r w:rsidR="001A1D79" w:rsidRPr="00B05C98">
          <w:rPr>
            <w:rStyle w:val="a6"/>
            <w:color w:val="auto"/>
            <w:u w:val="none"/>
          </w:rPr>
          <w:t>Босова</w:t>
        </w:r>
        <w:proofErr w:type="spellEnd"/>
      </w:hyperlink>
      <w:r w:rsidR="001A1D79" w:rsidRPr="00B05C98">
        <w:t xml:space="preserve"> </w:t>
      </w:r>
      <w:r w:rsidR="001A1D79" w:rsidRPr="00B05C98">
        <w:rPr>
          <w:bCs/>
        </w:rPr>
        <w:t>Авто</w:t>
      </w:r>
      <w:proofErr w:type="gramStart"/>
      <w:r w:rsidR="001A1D79" w:rsidRPr="00B05C98">
        <w:rPr>
          <w:bCs/>
        </w:rPr>
        <w:t>р(</w:t>
      </w:r>
      <w:proofErr w:type="spellStart"/>
      <w:proofErr w:type="gramEnd"/>
      <w:r w:rsidR="001A1D79" w:rsidRPr="00B05C98">
        <w:rPr>
          <w:bCs/>
        </w:rPr>
        <w:t>ы</w:t>
      </w:r>
      <w:proofErr w:type="spellEnd"/>
      <w:r w:rsidR="001A1D79" w:rsidRPr="00B05C98">
        <w:rPr>
          <w:bCs/>
        </w:rPr>
        <w:t>): </w:t>
      </w:r>
      <w:proofErr w:type="spellStart"/>
      <w:r>
        <w:fldChar w:fldCharType="begin"/>
      </w:r>
      <w:r w:rsidR="008D58B5">
        <w:instrText>HYPERLINK "http://lbz.ru/authors/193/1768/"</w:instrText>
      </w:r>
      <w:r>
        <w:fldChar w:fldCharType="separate"/>
      </w:r>
      <w:r w:rsidR="001A1D79" w:rsidRPr="00B05C98">
        <w:rPr>
          <w:rStyle w:val="a6"/>
          <w:color w:val="auto"/>
          <w:u w:val="none"/>
        </w:rPr>
        <w:t>Босова</w:t>
      </w:r>
      <w:proofErr w:type="spellEnd"/>
      <w:r w:rsidR="001A1D79" w:rsidRPr="00B05C98">
        <w:rPr>
          <w:rStyle w:val="a6"/>
          <w:color w:val="auto"/>
          <w:u w:val="none"/>
        </w:rPr>
        <w:t xml:space="preserve"> Л. Л.</w:t>
      </w:r>
      <w:r>
        <w:fldChar w:fldCharType="end"/>
      </w:r>
      <w:r w:rsidR="001A1D79" w:rsidRPr="00B05C98">
        <w:t> / </w:t>
      </w:r>
      <w:proofErr w:type="spellStart"/>
      <w:r>
        <w:fldChar w:fldCharType="begin"/>
      </w:r>
      <w:r w:rsidR="008D58B5">
        <w:instrText>HYPERLINK "http://lbz.ru/authors/193/1769/"</w:instrText>
      </w:r>
      <w:r>
        <w:fldChar w:fldCharType="separate"/>
      </w:r>
      <w:r w:rsidR="001A1D79" w:rsidRPr="00B05C98">
        <w:rPr>
          <w:rStyle w:val="a6"/>
          <w:color w:val="auto"/>
          <w:u w:val="none"/>
        </w:rPr>
        <w:t>Босова</w:t>
      </w:r>
      <w:proofErr w:type="spellEnd"/>
      <w:r w:rsidR="001A1D79" w:rsidRPr="00B05C98">
        <w:rPr>
          <w:rStyle w:val="a6"/>
          <w:color w:val="auto"/>
          <w:u w:val="none"/>
        </w:rPr>
        <w:t xml:space="preserve"> А. Ю.</w:t>
      </w:r>
      <w:r>
        <w:fldChar w:fldCharType="end"/>
      </w:r>
      <w:r w:rsidR="001A1D79" w:rsidRPr="00B05C98">
        <w:t xml:space="preserve"> </w:t>
      </w:r>
      <w:r w:rsidR="001A1D79" w:rsidRPr="00B05C98">
        <w:rPr>
          <w:bCs/>
        </w:rPr>
        <w:t>Формат: </w:t>
      </w:r>
      <w:r w:rsidR="001A1D79" w:rsidRPr="00B05C98">
        <w:t>70×100/16 (</w:t>
      </w:r>
      <w:proofErr w:type="gramStart"/>
      <w:r w:rsidR="001A1D79" w:rsidRPr="00B05C98">
        <w:t>в</w:t>
      </w:r>
      <w:proofErr w:type="gramEnd"/>
      <w:r w:rsidR="001A1D79" w:rsidRPr="00B05C98">
        <w:t xml:space="preserve"> пер.) </w:t>
      </w:r>
      <w:r w:rsidR="001A1D79" w:rsidRPr="00B05C98">
        <w:rPr>
          <w:bCs/>
        </w:rPr>
        <w:t>Страниц: </w:t>
      </w:r>
      <w:r w:rsidR="001A1D79" w:rsidRPr="00B05C98">
        <w:t>160</w:t>
      </w:r>
    </w:p>
    <w:p w:rsidR="001A1D79" w:rsidRPr="00B05C98" w:rsidRDefault="00DC4219" w:rsidP="00B05C98">
      <w:pPr>
        <w:pStyle w:val="a3"/>
        <w:numPr>
          <w:ilvl w:val="0"/>
          <w:numId w:val="7"/>
        </w:numPr>
        <w:tabs>
          <w:tab w:val="clear" w:pos="1070"/>
          <w:tab w:val="num" w:pos="0"/>
          <w:tab w:val="left" w:pos="284"/>
        </w:tabs>
        <w:ind w:left="284" w:hanging="426"/>
      </w:pPr>
      <w:hyperlink r:id="rId8" w:history="1">
        <w:r w:rsidR="001A1D79" w:rsidRPr="00B05C98">
          <w:rPr>
            <w:rStyle w:val="a6"/>
            <w:color w:val="auto"/>
            <w:u w:val="none"/>
          </w:rPr>
          <w:t xml:space="preserve">Информатика. 9 класс: учебник / Л.Л. </w:t>
        </w:r>
        <w:proofErr w:type="spellStart"/>
        <w:r w:rsidR="001A1D79" w:rsidRPr="00B05C98">
          <w:rPr>
            <w:rStyle w:val="a6"/>
            <w:color w:val="auto"/>
            <w:u w:val="none"/>
          </w:rPr>
          <w:t>Босова</w:t>
        </w:r>
        <w:proofErr w:type="spellEnd"/>
        <w:r w:rsidR="001A1D79" w:rsidRPr="00B05C98">
          <w:rPr>
            <w:rStyle w:val="a6"/>
            <w:color w:val="auto"/>
            <w:u w:val="none"/>
          </w:rPr>
          <w:t xml:space="preserve">, А.Ю. </w:t>
        </w:r>
        <w:proofErr w:type="spellStart"/>
        <w:r w:rsidR="001A1D79" w:rsidRPr="00B05C98">
          <w:rPr>
            <w:rStyle w:val="a6"/>
            <w:color w:val="auto"/>
            <w:u w:val="none"/>
          </w:rPr>
          <w:t>Босова</w:t>
        </w:r>
        <w:proofErr w:type="spellEnd"/>
      </w:hyperlink>
      <w:r w:rsidR="001A1D79" w:rsidRPr="00B05C98">
        <w:t xml:space="preserve"> </w:t>
      </w:r>
      <w:r w:rsidR="001A1D79" w:rsidRPr="00B05C98">
        <w:rPr>
          <w:bCs/>
        </w:rPr>
        <w:t>Авто</w:t>
      </w:r>
      <w:proofErr w:type="gramStart"/>
      <w:r w:rsidR="001A1D79" w:rsidRPr="00B05C98">
        <w:rPr>
          <w:bCs/>
        </w:rPr>
        <w:t>р(</w:t>
      </w:r>
      <w:proofErr w:type="spellStart"/>
      <w:proofErr w:type="gramEnd"/>
      <w:r w:rsidR="001A1D79" w:rsidRPr="00B05C98">
        <w:rPr>
          <w:bCs/>
        </w:rPr>
        <w:t>ы</w:t>
      </w:r>
      <w:proofErr w:type="spellEnd"/>
      <w:r w:rsidR="001A1D79" w:rsidRPr="00B05C98">
        <w:rPr>
          <w:bCs/>
        </w:rPr>
        <w:t>): </w:t>
      </w:r>
      <w:proofErr w:type="spellStart"/>
      <w:r>
        <w:fldChar w:fldCharType="begin"/>
      </w:r>
      <w:r w:rsidR="008D58B5">
        <w:instrText>HYPERLINK "http://lbz.ru/authors/193/1768/"</w:instrText>
      </w:r>
      <w:r>
        <w:fldChar w:fldCharType="separate"/>
      </w:r>
      <w:r w:rsidR="001A1D79" w:rsidRPr="00B05C98">
        <w:rPr>
          <w:rStyle w:val="a6"/>
          <w:color w:val="auto"/>
          <w:u w:val="none"/>
        </w:rPr>
        <w:t>Босова</w:t>
      </w:r>
      <w:proofErr w:type="spellEnd"/>
      <w:r w:rsidR="001A1D79" w:rsidRPr="00B05C98">
        <w:rPr>
          <w:rStyle w:val="a6"/>
          <w:color w:val="auto"/>
          <w:u w:val="none"/>
        </w:rPr>
        <w:t xml:space="preserve"> Л. Л.</w:t>
      </w:r>
      <w:r>
        <w:fldChar w:fldCharType="end"/>
      </w:r>
      <w:r w:rsidR="001A1D79" w:rsidRPr="00B05C98">
        <w:t> / </w:t>
      </w:r>
      <w:proofErr w:type="spellStart"/>
      <w:r>
        <w:fldChar w:fldCharType="begin"/>
      </w:r>
      <w:r w:rsidR="008D58B5">
        <w:instrText>HYPERLINK "http://lbz.ru/authors/193/1769/"</w:instrText>
      </w:r>
      <w:r>
        <w:fldChar w:fldCharType="separate"/>
      </w:r>
      <w:r w:rsidR="001A1D79" w:rsidRPr="00B05C98">
        <w:rPr>
          <w:rStyle w:val="a6"/>
          <w:color w:val="auto"/>
          <w:u w:val="none"/>
        </w:rPr>
        <w:t>Босова</w:t>
      </w:r>
      <w:proofErr w:type="spellEnd"/>
      <w:r w:rsidR="001A1D79" w:rsidRPr="00B05C98">
        <w:rPr>
          <w:rStyle w:val="a6"/>
          <w:color w:val="auto"/>
          <w:u w:val="none"/>
        </w:rPr>
        <w:t xml:space="preserve"> А. Ю.</w:t>
      </w:r>
      <w:r>
        <w:fldChar w:fldCharType="end"/>
      </w:r>
      <w:r w:rsidR="001A1D79" w:rsidRPr="00B05C98">
        <w:t xml:space="preserve"> </w:t>
      </w:r>
      <w:r w:rsidR="001A1D79" w:rsidRPr="00B05C98">
        <w:rPr>
          <w:bCs/>
        </w:rPr>
        <w:t>Формат: </w:t>
      </w:r>
      <w:r w:rsidR="001A1D79" w:rsidRPr="00B05C98">
        <w:t>70×100/16 (в пер.</w:t>
      </w:r>
      <w:proofErr w:type="gramStart"/>
      <w:r w:rsidR="001A1D79" w:rsidRPr="00B05C98">
        <w:t>)</w:t>
      </w:r>
      <w:r w:rsidR="001A1D79" w:rsidRPr="00B05C98">
        <w:rPr>
          <w:bCs/>
        </w:rPr>
        <w:t>С</w:t>
      </w:r>
      <w:proofErr w:type="gramEnd"/>
      <w:r w:rsidR="001A1D79" w:rsidRPr="00B05C98">
        <w:rPr>
          <w:bCs/>
        </w:rPr>
        <w:t>траниц: </w:t>
      </w:r>
      <w:r w:rsidR="001A1D79" w:rsidRPr="00B05C98">
        <w:t>184</w:t>
      </w:r>
    </w:p>
    <w:p w:rsidR="001A1D79" w:rsidRPr="00B05C98" w:rsidRDefault="001A1D79" w:rsidP="00B05C98">
      <w:pPr>
        <w:pStyle w:val="a3"/>
        <w:tabs>
          <w:tab w:val="num" w:pos="0"/>
        </w:tabs>
        <w:ind w:left="1070"/>
        <w:jc w:val="both"/>
      </w:pPr>
    </w:p>
    <w:sectPr w:rsidR="001A1D79" w:rsidRPr="00B05C98" w:rsidSect="00F835D3">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EA2"/>
    <w:multiLevelType w:val="hybridMultilevel"/>
    <w:tmpl w:val="1452E042"/>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
    <w:nsid w:val="040B3B59"/>
    <w:multiLevelType w:val="hybridMultilevel"/>
    <w:tmpl w:val="5F583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232244"/>
    <w:multiLevelType w:val="hybridMultilevel"/>
    <w:tmpl w:val="70CCE050"/>
    <w:lvl w:ilvl="0" w:tplc="19866F5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2435BD"/>
    <w:multiLevelType w:val="hybridMultilevel"/>
    <w:tmpl w:val="86EEF68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451699F"/>
    <w:multiLevelType w:val="hybridMultilevel"/>
    <w:tmpl w:val="84C29C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9D21B2"/>
    <w:multiLevelType w:val="hybridMultilevel"/>
    <w:tmpl w:val="D14CE7B0"/>
    <w:lvl w:ilvl="0" w:tplc="E258C4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BA62E25"/>
    <w:multiLevelType w:val="hybridMultilevel"/>
    <w:tmpl w:val="007C107C"/>
    <w:lvl w:ilvl="0" w:tplc="4CFA749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39EA7EA2"/>
    <w:multiLevelType w:val="multilevel"/>
    <w:tmpl w:val="A2CA9A26"/>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429" w:hanging="72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8">
    <w:nsid w:val="42463152"/>
    <w:multiLevelType w:val="hybridMultilevel"/>
    <w:tmpl w:val="C5CE0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0E1EDB"/>
    <w:multiLevelType w:val="hybridMultilevel"/>
    <w:tmpl w:val="AE7446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8843405"/>
    <w:multiLevelType w:val="hybridMultilevel"/>
    <w:tmpl w:val="E028DD5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nsid w:val="4EAC513E"/>
    <w:multiLevelType w:val="hybridMultilevel"/>
    <w:tmpl w:val="E8AA404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522067F9"/>
    <w:multiLevelType w:val="hybridMultilevel"/>
    <w:tmpl w:val="249866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2997436"/>
    <w:multiLevelType w:val="hybridMultilevel"/>
    <w:tmpl w:val="18A61F9C"/>
    <w:lvl w:ilvl="0" w:tplc="BC4E77F4">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A0D5065"/>
    <w:multiLevelType w:val="hybridMultilevel"/>
    <w:tmpl w:val="FF6220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713014AF"/>
    <w:multiLevelType w:val="hybridMultilevel"/>
    <w:tmpl w:val="1452E042"/>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6">
    <w:nsid w:val="766600CC"/>
    <w:multiLevelType w:val="hybridMultilevel"/>
    <w:tmpl w:val="65FA9DA0"/>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
  </w:num>
  <w:num w:numId="3">
    <w:abstractNumId w:val="14"/>
  </w:num>
  <w:num w:numId="4">
    <w:abstractNumId w:val="9"/>
  </w:num>
  <w:num w:numId="5">
    <w:abstractNumId w:val="12"/>
  </w:num>
  <w:num w:numId="6">
    <w:abstractNumId w:val="3"/>
  </w:num>
  <w:num w:numId="7">
    <w:abstractNumId w:val="0"/>
  </w:num>
  <w:num w:numId="8">
    <w:abstractNumId w:val="16"/>
  </w:num>
  <w:num w:numId="9">
    <w:abstractNumId w:val="15"/>
  </w:num>
  <w:num w:numId="10">
    <w:abstractNumId w:val="6"/>
  </w:num>
  <w:num w:numId="11">
    <w:abstractNumId w:val="5"/>
  </w:num>
  <w:num w:numId="12">
    <w:abstractNumId w:val="13"/>
  </w:num>
  <w:num w:numId="13">
    <w:abstractNumId w:val="7"/>
  </w:num>
  <w:num w:numId="14">
    <w:abstractNumId w:val="11"/>
  </w:num>
  <w:num w:numId="15">
    <w:abstractNumId w:val="4"/>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6F8F"/>
    <w:rsid w:val="000068C0"/>
    <w:rsid w:val="00017FC7"/>
    <w:rsid w:val="0004203B"/>
    <w:rsid w:val="000459BB"/>
    <w:rsid w:val="00046CB1"/>
    <w:rsid w:val="000542ED"/>
    <w:rsid w:val="00092491"/>
    <w:rsid w:val="000A4A70"/>
    <w:rsid w:val="000A7730"/>
    <w:rsid w:val="000F4DB7"/>
    <w:rsid w:val="000F6D77"/>
    <w:rsid w:val="0011483F"/>
    <w:rsid w:val="00146BF0"/>
    <w:rsid w:val="00150132"/>
    <w:rsid w:val="00163D28"/>
    <w:rsid w:val="001708A5"/>
    <w:rsid w:val="00197EEC"/>
    <w:rsid w:val="001A1D79"/>
    <w:rsid w:val="001F5040"/>
    <w:rsid w:val="001F6620"/>
    <w:rsid w:val="00216CED"/>
    <w:rsid w:val="00217704"/>
    <w:rsid w:val="00240F50"/>
    <w:rsid w:val="002467C6"/>
    <w:rsid w:val="00253687"/>
    <w:rsid w:val="00255C23"/>
    <w:rsid w:val="00263B91"/>
    <w:rsid w:val="002A69D7"/>
    <w:rsid w:val="002B5EFD"/>
    <w:rsid w:val="002B6362"/>
    <w:rsid w:val="002C2989"/>
    <w:rsid w:val="00315B27"/>
    <w:rsid w:val="003220AB"/>
    <w:rsid w:val="0035426E"/>
    <w:rsid w:val="0035702C"/>
    <w:rsid w:val="00361813"/>
    <w:rsid w:val="00384FE7"/>
    <w:rsid w:val="00392990"/>
    <w:rsid w:val="00397945"/>
    <w:rsid w:val="003B197D"/>
    <w:rsid w:val="003B4F3E"/>
    <w:rsid w:val="003C3405"/>
    <w:rsid w:val="003C6C5A"/>
    <w:rsid w:val="00423D30"/>
    <w:rsid w:val="00433F30"/>
    <w:rsid w:val="00437BF5"/>
    <w:rsid w:val="004678C4"/>
    <w:rsid w:val="00484A60"/>
    <w:rsid w:val="004A022C"/>
    <w:rsid w:val="004A16FC"/>
    <w:rsid w:val="004B2C72"/>
    <w:rsid w:val="004C0447"/>
    <w:rsid w:val="004E66D8"/>
    <w:rsid w:val="004F78F7"/>
    <w:rsid w:val="00503295"/>
    <w:rsid w:val="005127CA"/>
    <w:rsid w:val="00513D57"/>
    <w:rsid w:val="00523341"/>
    <w:rsid w:val="00535F69"/>
    <w:rsid w:val="00542561"/>
    <w:rsid w:val="005513AD"/>
    <w:rsid w:val="0056194B"/>
    <w:rsid w:val="00584747"/>
    <w:rsid w:val="005C757A"/>
    <w:rsid w:val="005E0A96"/>
    <w:rsid w:val="005F6F71"/>
    <w:rsid w:val="00613FCA"/>
    <w:rsid w:val="006362A2"/>
    <w:rsid w:val="00651568"/>
    <w:rsid w:val="00683FDE"/>
    <w:rsid w:val="006876AF"/>
    <w:rsid w:val="006A77DA"/>
    <w:rsid w:val="006E0201"/>
    <w:rsid w:val="00720098"/>
    <w:rsid w:val="007268CA"/>
    <w:rsid w:val="00784BB4"/>
    <w:rsid w:val="007B0025"/>
    <w:rsid w:val="007F1390"/>
    <w:rsid w:val="00816C86"/>
    <w:rsid w:val="00827054"/>
    <w:rsid w:val="00896303"/>
    <w:rsid w:val="008D58B5"/>
    <w:rsid w:val="00906BED"/>
    <w:rsid w:val="00952803"/>
    <w:rsid w:val="00976124"/>
    <w:rsid w:val="009A19DB"/>
    <w:rsid w:val="009B3DD4"/>
    <w:rsid w:val="009D6F3C"/>
    <w:rsid w:val="009E4446"/>
    <w:rsid w:val="00A22D93"/>
    <w:rsid w:val="00A230B5"/>
    <w:rsid w:val="00A253BA"/>
    <w:rsid w:val="00A32677"/>
    <w:rsid w:val="00A32E1A"/>
    <w:rsid w:val="00A47517"/>
    <w:rsid w:val="00A54A17"/>
    <w:rsid w:val="00A57013"/>
    <w:rsid w:val="00A60A61"/>
    <w:rsid w:val="00A73D38"/>
    <w:rsid w:val="00A90A55"/>
    <w:rsid w:val="00AA2958"/>
    <w:rsid w:val="00AD2412"/>
    <w:rsid w:val="00AD329B"/>
    <w:rsid w:val="00AE5FA0"/>
    <w:rsid w:val="00B04566"/>
    <w:rsid w:val="00B05C98"/>
    <w:rsid w:val="00B07813"/>
    <w:rsid w:val="00B41E8B"/>
    <w:rsid w:val="00B56F8F"/>
    <w:rsid w:val="00BB212F"/>
    <w:rsid w:val="00BB4F08"/>
    <w:rsid w:val="00BD58CC"/>
    <w:rsid w:val="00BD6358"/>
    <w:rsid w:val="00C01578"/>
    <w:rsid w:val="00C2044B"/>
    <w:rsid w:val="00C23060"/>
    <w:rsid w:val="00C302E8"/>
    <w:rsid w:val="00C41133"/>
    <w:rsid w:val="00C44A0A"/>
    <w:rsid w:val="00C57706"/>
    <w:rsid w:val="00CA2438"/>
    <w:rsid w:val="00CA55D0"/>
    <w:rsid w:val="00CC7BCD"/>
    <w:rsid w:val="00CF287B"/>
    <w:rsid w:val="00CF3D2D"/>
    <w:rsid w:val="00CF5B06"/>
    <w:rsid w:val="00D1386D"/>
    <w:rsid w:val="00D45688"/>
    <w:rsid w:val="00D608F1"/>
    <w:rsid w:val="00D97C94"/>
    <w:rsid w:val="00DC2E32"/>
    <w:rsid w:val="00DC4219"/>
    <w:rsid w:val="00DE081B"/>
    <w:rsid w:val="00DF107A"/>
    <w:rsid w:val="00E234E8"/>
    <w:rsid w:val="00E247AE"/>
    <w:rsid w:val="00E34595"/>
    <w:rsid w:val="00E36991"/>
    <w:rsid w:val="00E424A0"/>
    <w:rsid w:val="00E81E29"/>
    <w:rsid w:val="00E84E52"/>
    <w:rsid w:val="00EA7CA8"/>
    <w:rsid w:val="00EC269E"/>
    <w:rsid w:val="00EF78DF"/>
    <w:rsid w:val="00F1725F"/>
    <w:rsid w:val="00F24CED"/>
    <w:rsid w:val="00F25C8F"/>
    <w:rsid w:val="00F44D0E"/>
    <w:rsid w:val="00F57AE6"/>
    <w:rsid w:val="00F835D3"/>
    <w:rsid w:val="00FA19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F8F"/>
    <w:rPr>
      <w:rFonts w:ascii="Times New Roman" w:eastAsia="Times New Roman" w:hAnsi="Times New Roman"/>
      <w:sz w:val="24"/>
      <w:szCs w:val="24"/>
    </w:rPr>
  </w:style>
  <w:style w:type="paragraph" w:styleId="1">
    <w:name w:val="heading 1"/>
    <w:basedOn w:val="a"/>
    <w:link w:val="10"/>
    <w:uiPriority w:val="99"/>
    <w:qFormat/>
    <w:rsid w:val="00D4568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45688"/>
    <w:rPr>
      <w:rFonts w:ascii="Times New Roman" w:hAnsi="Times New Roman" w:cs="Times New Roman"/>
      <w:b/>
      <w:bCs/>
      <w:kern w:val="36"/>
      <w:sz w:val="48"/>
      <w:szCs w:val="48"/>
      <w:lang w:eastAsia="ru-RU"/>
    </w:rPr>
  </w:style>
  <w:style w:type="character" w:customStyle="1" w:styleId="11">
    <w:name w:val="Заголовок №1_"/>
    <w:basedOn w:val="a0"/>
    <w:link w:val="110"/>
    <w:uiPriority w:val="99"/>
    <w:locked/>
    <w:rsid w:val="00B56F8F"/>
    <w:rPr>
      <w:rFonts w:ascii="Century Schoolbook" w:hAnsi="Century Schoolbook" w:cs="Times New Roman"/>
      <w:b/>
      <w:bCs/>
      <w:sz w:val="23"/>
      <w:szCs w:val="23"/>
      <w:shd w:val="clear" w:color="auto" w:fill="FFFFFF"/>
    </w:rPr>
  </w:style>
  <w:style w:type="paragraph" w:customStyle="1" w:styleId="110">
    <w:name w:val="Заголовок №11"/>
    <w:basedOn w:val="a"/>
    <w:link w:val="11"/>
    <w:uiPriority w:val="99"/>
    <w:rsid w:val="00B56F8F"/>
    <w:pPr>
      <w:shd w:val="clear" w:color="auto" w:fill="FFFFFF"/>
      <w:spacing w:line="278" w:lineRule="exact"/>
      <w:jc w:val="center"/>
      <w:outlineLvl w:val="0"/>
    </w:pPr>
    <w:rPr>
      <w:rFonts w:ascii="Century Schoolbook" w:eastAsia="Calibri" w:hAnsi="Century Schoolbook"/>
      <w:b/>
      <w:bCs/>
      <w:sz w:val="23"/>
      <w:szCs w:val="23"/>
      <w:lang w:eastAsia="en-US"/>
    </w:rPr>
  </w:style>
  <w:style w:type="paragraph" w:styleId="a3">
    <w:name w:val="List Paragraph"/>
    <w:basedOn w:val="a"/>
    <w:uiPriority w:val="99"/>
    <w:qFormat/>
    <w:rsid w:val="00197EEC"/>
    <w:pPr>
      <w:ind w:left="720"/>
      <w:contextualSpacing/>
    </w:pPr>
  </w:style>
  <w:style w:type="paragraph" w:styleId="2">
    <w:name w:val="Body Text Indent 2"/>
    <w:basedOn w:val="a"/>
    <w:link w:val="20"/>
    <w:uiPriority w:val="99"/>
    <w:rsid w:val="00197EEC"/>
    <w:pPr>
      <w:spacing w:after="120" w:line="480" w:lineRule="auto"/>
      <w:ind w:left="283"/>
    </w:pPr>
  </w:style>
  <w:style w:type="character" w:customStyle="1" w:styleId="20">
    <w:name w:val="Основной текст с отступом 2 Знак"/>
    <w:basedOn w:val="a0"/>
    <w:link w:val="2"/>
    <w:uiPriority w:val="99"/>
    <w:locked/>
    <w:rsid w:val="00197EEC"/>
    <w:rPr>
      <w:rFonts w:ascii="Times New Roman" w:hAnsi="Times New Roman" w:cs="Times New Roman"/>
      <w:sz w:val="24"/>
      <w:szCs w:val="24"/>
      <w:lang w:eastAsia="ru-RU"/>
    </w:rPr>
  </w:style>
  <w:style w:type="paragraph" w:customStyle="1" w:styleId="Normal1">
    <w:name w:val="Normal1"/>
    <w:uiPriority w:val="99"/>
    <w:rsid w:val="00A230B5"/>
    <w:pPr>
      <w:snapToGrid w:val="0"/>
      <w:spacing w:before="100" w:after="100"/>
    </w:pPr>
    <w:rPr>
      <w:rFonts w:ascii="Times New Roman" w:eastAsia="Times New Roman" w:hAnsi="Times New Roman"/>
      <w:sz w:val="24"/>
    </w:rPr>
  </w:style>
  <w:style w:type="paragraph" w:styleId="a4">
    <w:name w:val="Body Text"/>
    <w:basedOn w:val="a"/>
    <w:link w:val="a5"/>
    <w:uiPriority w:val="99"/>
    <w:semiHidden/>
    <w:rsid w:val="00D45688"/>
    <w:pPr>
      <w:spacing w:after="120"/>
    </w:pPr>
  </w:style>
  <w:style w:type="character" w:customStyle="1" w:styleId="a5">
    <w:name w:val="Основной текст Знак"/>
    <w:basedOn w:val="a0"/>
    <w:link w:val="a4"/>
    <w:uiPriority w:val="99"/>
    <w:semiHidden/>
    <w:locked/>
    <w:rsid w:val="00D45688"/>
    <w:rPr>
      <w:rFonts w:ascii="Times New Roman" w:hAnsi="Times New Roman" w:cs="Times New Roman"/>
      <w:sz w:val="24"/>
      <w:szCs w:val="24"/>
      <w:lang w:eastAsia="ru-RU"/>
    </w:rPr>
  </w:style>
  <w:style w:type="character" w:styleId="a6">
    <w:name w:val="Hyperlink"/>
    <w:basedOn w:val="a0"/>
    <w:uiPriority w:val="99"/>
    <w:semiHidden/>
    <w:rsid w:val="00D45688"/>
    <w:rPr>
      <w:rFonts w:cs="Times New Roman"/>
      <w:color w:val="0000FF"/>
      <w:u w:val="single"/>
    </w:rPr>
  </w:style>
  <w:style w:type="character" w:customStyle="1" w:styleId="apple-converted-space">
    <w:name w:val="apple-converted-space"/>
    <w:basedOn w:val="a0"/>
    <w:uiPriority w:val="99"/>
    <w:rsid w:val="00C23060"/>
    <w:rPr>
      <w:rFonts w:cs="Times New Roman"/>
    </w:rPr>
  </w:style>
  <w:style w:type="table" w:styleId="a7">
    <w:name w:val="Table Grid"/>
    <w:basedOn w:val="a1"/>
    <w:uiPriority w:val="99"/>
    <w:locked/>
    <w:rsid w:val="00A253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3877146">
      <w:marLeft w:val="0"/>
      <w:marRight w:val="0"/>
      <w:marTop w:val="0"/>
      <w:marBottom w:val="0"/>
      <w:divBdr>
        <w:top w:val="none" w:sz="0" w:space="0" w:color="auto"/>
        <w:left w:val="none" w:sz="0" w:space="0" w:color="auto"/>
        <w:bottom w:val="none" w:sz="0" w:space="0" w:color="auto"/>
        <w:right w:val="none" w:sz="0" w:space="0" w:color="auto"/>
      </w:divBdr>
    </w:div>
    <w:div w:id="923877147">
      <w:marLeft w:val="0"/>
      <w:marRight w:val="0"/>
      <w:marTop w:val="0"/>
      <w:marBottom w:val="0"/>
      <w:divBdr>
        <w:top w:val="none" w:sz="0" w:space="0" w:color="auto"/>
        <w:left w:val="none" w:sz="0" w:space="0" w:color="auto"/>
        <w:bottom w:val="none" w:sz="0" w:space="0" w:color="auto"/>
        <w:right w:val="none" w:sz="0" w:space="0" w:color="auto"/>
      </w:divBdr>
    </w:div>
    <w:div w:id="923877148">
      <w:marLeft w:val="0"/>
      <w:marRight w:val="0"/>
      <w:marTop w:val="0"/>
      <w:marBottom w:val="0"/>
      <w:divBdr>
        <w:top w:val="none" w:sz="0" w:space="0" w:color="auto"/>
        <w:left w:val="none" w:sz="0" w:space="0" w:color="auto"/>
        <w:bottom w:val="none" w:sz="0" w:space="0" w:color="auto"/>
        <w:right w:val="none" w:sz="0" w:space="0" w:color="auto"/>
      </w:divBdr>
    </w:div>
    <w:div w:id="923877149">
      <w:marLeft w:val="0"/>
      <w:marRight w:val="0"/>
      <w:marTop w:val="0"/>
      <w:marBottom w:val="0"/>
      <w:divBdr>
        <w:top w:val="none" w:sz="0" w:space="0" w:color="auto"/>
        <w:left w:val="none" w:sz="0" w:space="0" w:color="auto"/>
        <w:bottom w:val="none" w:sz="0" w:space="0" w:color="auto"/>
        <w:right w:val="none" w:sz="0" w:space="0" w:color="auto"/>
      </w:divBdr>
    </w:div>
    <w:div w:id="923877150">
      <w:marLeft w:val="0"/>
      <w:marRight w:val="0"/>
      <w:marTop w:val="0"/>
      <w:marBottom w:val="0"/>
      <w:divBdr>
        <w:top w:val="none" w:sz="0" w:space="0" w:color="auto"/>
        <w:left w:val="none" w:sz="0" w:space="0" w:color="auto"/>
        <w:bottom w:val="none" w:sz="0" w:space="0" w:color="auto"/>
        <w:right w:val="none" w:sz="0" w:space="0" w:color="auto"/>
      </w:divBdr>
    </w:div>
    <w:div w:id="923877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bz.ru/books/576/7400/" TargetMode="External"/><Relationship Id="rId3" Type="http://schemas.openxmlformats.org/officeDocument/2006/relationships/styles" Target="styles.xml"/><Relationship Id="rId7" Type="http://schemas.openxmlformats.org/officeDocument/2006/relationships/hyperlink" Target="http://lbz.ru/books/576/73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ge.sdamgia.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9BB05-3424-4148-9442-250F687E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2698</Words>
  <Characters>15383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9</cp:revision>
  <cp:lastPrinted>2019-10-22T01:46:00Z</cp:lastPrinted>
  <dcterms:created xsi:type="dcterms:W3CDTF">2019-10-22T00:08:00Z</dcterms:created>
  <dcterms:modified xsi:type="dcterms:W3CDTF">2023-11-06T10:24:00Z</dcterms:modified>
</cp:coreProperties>
</file>