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EE" w:rsidRPr="006C1B20" w:rsidRDefault="005C639E">
      <w:pPr>
        <w:spacing w:after="0" w:line="408" w:lineRule="auto"/>
        <w:ind w:left="120"/>
        <w:jc w:val="center"/>
        <w:rPr>
          <w:lang w:val="ru-RU"/>
        </w:rPr>
      </w:pPr>
      <w:bookmarkStart w:id="0" w:name="block-3921705"/>
      <w:r w:rsidRPr="006C1B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0BEE" w:rsidRPr="006C1B20" w:rsidRDefault="005C639E">
      <w:pPr>
        <w:spacing w:after="0" w:line="408" w:lineRule="auto"/>
        <w:ind w:left="120"/>
        <w:jc w:val="center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6C1B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0BEE" w:rsidRPr="006C1B20" w:rsidRDefault="005C639E">
      <w:pPr>
        <w:spacing w:after="0" w:line="408" w:lineRule="auto"/>
        <w:ind w:left="120"/>
        <w:jc w:val="center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6C1B2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 Управление образования</w:t>
      </w:r>
      <w:bookmarkEnd w:id="2"/>
      <w:r w:rsidRPr="006C1B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1B20">
        <w:rPr>
          <w:rFonts w:ascii="Times New Roman" w:hAnsi="Times New Roman"/>
          <w:color w:val="000000"/>
          <w:sz w:val="28"/>
          <w:lang w:val="ru-RU"/>
        </w:rPr>
        <w:t>​</w:t>
      </w:r>
    </w:p>
    <w:p w:rsidR="00D60BEE" w:rsidRDefault="005C63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Зубаревская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D60BEE" w:rsidRDefault="00D60BEE">
      <w:pPr>
        <w:spacing w:after="0"/>
        <w:ind w:left="120"/>
      </w:pPr>
    </w:p>
    <w:p w:rsidR="00D60BEE" w:rsidRDefault="00D60BEE">
      <w:pPr>
        <w:spacing w:after="0"/>
        <w:ind w:left="120"/>
      </w:pPr>
    </w:p>
    <w:p w:rsidR="00D60BEE" w:rsidRDefault="00D60BEE">
      <w:pPr>
        <w:spacing w:after="0"/>
        <w:ind w:left="120"/>
      </w:pPr>
    </w:p>
    <w:p w:rsidR="00D60BEE" w:rsidRDefault="00D60BE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C1B20" w:rsidTr="006C1B20">
        <w:tc>
          <w:tcPr>
            <w:tcW w:w="3114" w:type="dxa"/>
          </w:tcPr>
          <w:p w:rsidR="00C53FFE" w:rsidRPr="0040209D" w:rsidRDefault="005C639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C63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4E6975" w:rsidRPr="008944ED" w:rsidRDefault="006C1B20" w:rsidP="006C1B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5C639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Моисеева</w:t>
            </w:r>
            <w:proofErr w:type="spellEnd"/>
            <w:r w:rsidR="005C639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6C1B20" w:rsidRDefault="006C1B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5C63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C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C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6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63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6A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86502D" w:rsidRPr="008944ED" w:rsidRDefault="006C1B20" w:rsidP="006C1B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5C639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Шудобаева</w:t>
            </w:r>
            <w:proofErr w:type="spellEnd"/>
            <w:r w:rsidR="005C639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  <w:p w:rsidR="006C1B20" w:rsidRDefault="006C1B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№122 </w:t>
            </w:r>
          </w:p>
          <w:p w:rsidR="000E6D86" w:rsidRDefault="005C63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C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C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6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0BEE" w:rsidRPr="006C1B20" w:rsidRDefault="00D60BEE">
      <w:pPr>
        <w:spacing w:after="0"/>
        <w:ind w:left="120"/>
        <w:rPr>
          <w:lang w:val="ru-RU"/>
        </w:rPr>
      </w:pPr>
    </w:p>
    <w:p w:rsidR="00D60BEE" w:rsidRPr="006C1B20" w:rsidRDefault="005C639E">
      <w:pPr>
        <w:spacing w:after="0"/>
        <w:ind w:left="120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‌</w:t>
      </w:r>
    </w:p>
    <w:p w:rsidR="00D60BEE" w:rsidRPr="006C1B20" w:rsidRDefault="00D60BEE">
      <w:pPr>
        <w:spacing w:after="0"/>
        <w:ind w:left="120"/>
        <w:rPr>
          <w:lang w:val="ru-RU"/>
        </w:rPr>
      </w:pPr>
    </w:p>
    <w:p w:rsidR="00D60BEE" w:rsidRPr="006C1B20" w:rsidRDefault="00D60BEE">
      <w:pPr>
        <w:spacing w:after="0"/>
        <w:ind w:left="120"/>
        <w:rPr>
          <w:lang w:val="ru-RU"/>
        </w:rPr>
      </w:pPr>
    </w:p>
    <w:p w:rsidR="00D60BEE" w:rsidRPr="006C1B20" w:rsidRDefault="00D60BEE">
      <w:pPr>
        <w:spacing w:after="0"/>
        <w:ind w:left="120"/>
        <w:rPr>
          <w:lang w:val="ru-RU"/>
        </w:rPr>
      </w:pPr>
    </w:p>
    <w:p w:rsidR="00D60BEE" w:rsidRPr="006C1B20" w:rsidRDefault="005C639E">
      <w:pPr>
        <w:spacing w:after="0" w:line="408" w:lineRule="auto"/>
        <w:ind w:left="120"/>
        <w:jc w:val="center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0BEE" w:rsidRPr="006C1B20" w:rsidRDefault="005C639E">
      <w:pPr>
        <w:spacing w:after="0" w:line="408" w:lineRule="auto"/>
        <w:ind w:left="120"/>
        <w:jc w:val="center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558106)</w:t>
      </w: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5C639E">
      <w:pPr>
        <w:spacing w:after="0" w:line="408" w:lineRule="auto"/>
        <w:ind w:left="120"/>
        <w:jc w:val="center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60BEE" w:rsidRPr="006C1B20" w:rsidRDefault="005C639E">
      <w:pPr>
        <w:spacing w:after="0" w:line="408" w:lineRule="auto"/>
        <w:ind w:left="120"/>
        <w:jc w:val="center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D60BEE">
      <w:pPr>
        <w:spacing w:after="0"/>
        <w:ind w:left="120"/>
        <w:jc w:val="center"/>
        <w:rPr>
          <w:lang w:val="ru-RU"/>
        </w:rPr>
      </w:pPr>
    </w:p>
    <w:p w:rsidR="00D60BEE" w:rsidRPr="006C1B20" w:rsidRDefault="005C639E" w:rsidP="006C1B20">
      <w:pPr>
        <w:spacing w:after="0"/>
        <w:ind w:left="120"/>
        <w:jc w:val="center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C1B20">
        <w:rPr>
          <w:rFonts w:ascii="Times New Roman" w:hAnsi="Times New Roman"/>
          <w:b/>
          <w:color w:val="000000"/>
          <w:sz w:val="28"/>
          <w:lang w:val="ru-RU"/>
        </w:rPr>
        <w:t>Зубаревка</w:t>
      </w:r>
      <w:proofErr w:type="spellEnd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6C1B2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6C1B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1B20">
        <w:rPr>
          <w:rFonts w:ascii="Times New Roman" w:hAnsi="Times New Roman"/>
          <w:color w:val="000000"/>
          <w:sz w:val="28"/>
          <w:lang w:val="ru-RU"/>
        </w:rPr>
        <w:t>​</w:t>
      </w:r>
    </w:p>
    <w:p w:rsidR="00D60BEE" w:rsidRPr="006C1B20" w:rsidRDefault="00D60BEE">
      <w:pPr>
        <w:rPr>
          <w:lang w:val="ru-RU"/>
        </w:rPr>
        <w:sectPr w:rsidR="00D60BEE" w:rsidRPr="006C1B20">
          <w:pgSz w:w="11906" w:h="16383"/>
          <w:pgMar w:top="1134" w:right="850" w:bottom="1134" w:left="1701" w:header="720" w:footer="720" w:gutter="0"/>
          <w:cols w:space="720"/>
        </w:sect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bookmarkStart w:id="5" w:name="block-3921706"/>
      <w:bookmarkEnd w:id="0"/>
      <w:r w:rsidRPr="006C1B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</w:t>
      </w:r>
      <w:r w:rsidRPr="006C1B20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р</w:t>
      </w:r>
      <w:r w:rsidRPr="006C1B20">
        <w:rPr>
          <w:rFonts w:ascii="Times New Roman" w:hAnsi="Times New Roman"/>
          <w:color w:val="000000"/>
          <w:sz w:val="28"/>
          <w:lang w:val="ru-RU"/>
        </w:rPr>
        <w:t>азвития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</w:t>
      </w:r>
      <w:r w:rsidRPr="006C1B20">
        <w:rPr>
          <w:rFonts w:ascii="Times New Roman" w:hAnsi="Times New Roman"/>
          <w:color w:val="000000"/>
          <w:sz w:val="28"/>
          <w:lang w:val="ru-RU"/>
        </w:rPr>
        <w:t>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</w:t>
      </w:r>
      <w:r w:rsidRPr="006C1B20">
        <w:rPr>
          <w:rFonts w:ascii="Times New Roman" w:hAnsi="Times New Roman"/>
          <w:color w:val="000000"/>
          <w:sz w:val="28"/>
          <w:lang w:val="ru-RU"/>
        </w:rPr>
        <w:t>й для составления авторских учебных программ, тематического планирования курса учителем.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</w:t>
      </w:r>
      <w:r w:rsidRPr="006C1B20">
        <w:rPr>
          <w:rFonts w:ascii="Times New Roman" w:hAnsi="Times New Roman"/>
          <w:color w:val="000000"/>
          <w:sz w:val="28"/>
          <w:lang w:val="ru-RU"/>
        </w:rPr>
        <w:t>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</w:t>
      </w:r>
      <w:r w:rsidRPr="006C1B20">
        <w:rPr>
          <w:rFonts w:ascii="Times New Roman" w:hAnsi="Times New Roman"/>
          <w:color w:val="000000"/>
          <w:sz w:val="28"/>
          <w:lang w:val="ru-RU"/>
        </w:rPr>
        <w:t>ых ресурсов и информационных технологий в условиях цифровой трансформации многих сфер жизни современного общества;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</w:t>
      </w:r>
      <w:r w:rsidRPr="006C1B20">
        <w:rPr>
          <w:rFonts w:ascii="Times New Roman" w:hAnsi="Times New Roman"/>
          <w:color w:val="000000"/>
          <w:sz w:val="28"/>
          <w:lang w:val="ru-RU"/>
        </w:rPr>
        <w:t>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</w:t>
      </w:r>
      <w:r w:rsidRPr="006C1B20">
        <w:rPr>
          <w:rFonts w:ascii="Times New Roman" w:hAnsi="Times New Roman"/>
          <w:color w:val="000000"/>
          <w:sz w:val="28"/>
          <w:lang w:val="ru-RU"/>
        </w:rPr>
        <w:t>личности обучающегося;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</w:t>
      </w:r>
      <w:r w:rsidRPr="006C1B20">
        <w:rPr>
          <w:rFonts w:ascii="Times New Roman" w:hAnsi="Times New Roman"/>
          <w:color w:val="000000"/>
          <w:sz w:val="28"/>
          <w:lang w:val="ru-RU"/>
        </w:rPr>
        <w:t>енением средств информационных технологий.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</w:t>
      </w:r>
      <w:r w:rsidRPr="006C1B20">
        <w:rPr>
          <w:rFonts w:ascii="Times New Roman" w:hAnsi="Times New Roman"/>
          <w:color w:val="000000"/>
          <w:sz w:val="28"/>
          <w:lang w:val="ru-RU"/>
        </w:rPr>
        <w:t>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</w:t>
      </w:r>
      <w:r w:rsidRPr="006C1B20">
        <w:rPr>
          <w:rFonts w:ascii="Times New Roman" w:hAnsi="Times New Roman"/>
          <w:color w:val="000000"/>
          <w:sz w:val="28"/>
          <w:lang w:val="ru-RU"/>
        </w:rPr>
        <w:t>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ях, становятся значимыми для формирования качеств личности, то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понимание принципов устройств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а и функционирования объектов цифрового окружения, представления об истории и тенденциях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для их решения с помощью информационных технологий, умения и навыки формализованного описания поставленных задач;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для построения алгоритмов решения задач по их математическим моделям;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</w:t>
      </w:r>
      <w:r w:rsidRPr="006C1B20">
        <w:rPr>
          <w:rFonts w:ascii="Times New Roman" w:hAnsi="Times New Roman"/>
          <w:color w:val="000000"/>
          <w:sz w:val="28"/>
          <w:lang w:val="ru-RU"/>
        </w:rPr>
        <w:t>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умение грамотно интерпре</w:t>
      </w:r>
      <w:r w:rsidRPr="006C1B20">
        <w:rPr>
          <w:rFonts w:ascii="Times New Roman" w:hAnsi="Times New Roman"/>
          <w:color w:val="000000"/>
          <w:sz w:val="28"/>
          <w:lang w:val="ru-RU"/>
        </w:rPr>
        <w:t>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</w:t>
      </w:r>
      <w:r w:rsidRPr="006C1B20">
        <w:rPr>
          <w:rFonts w:ascii="Times New Roman" w:hAnsi="Times New Roman"/>
          <w:color w:val="000000"/>
          <w:sz w:val="28"/>
          <w:lang w:val="ru-RU"/>
        </w:rPr>
        <w:t>ания учебного предмета в виде следующих четырёх тематических разделов: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6C1B20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</w:t>
      </w:r>
      <w:r w:rsidRPr="006C1B20">
        <w:rPr>
          <w:rFonts w:ascii="Times New Roman" w:hAnsi="Times New Roman"/>
          <w:color w:val="000000"/>
          <w:sz w:val="28"/>
          <w:lang w:val="ru-RU"/>
        </w:rPr>
        <w:t>классе – 34 часа (1 час в неделю), в 8 классе – 34 часа (1 час в неделю), в 9 классе – 34 часа (1 час в неделю).</w:t>
      </w:r>
      <w:bookmarkEnd w:id="6"/>
      <w:r w:rsidRPr="006C1B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​</w:t>
      </w:r>
    </w:p>
    <w:p w:rsidR="00D60BEE" w:rsidRPr="006C1B20" w:rsidRDefault="00D60BEE">
      <w:pPr>
        <w:rPr>
          <w:lang w:val="ru-RU"/>
        </w:rPr>
        <w:sectPr w:rsidR="00D60BEE" w:rsidRPr="006C1B20">
          <w:pgSz w:w="11906" w:h="16383"/>
          <w:pgMar w:top="1134" w:right="850" w:bottom="1134" w:left="1701" w:header="720" w:footer="720" w:gutter="0"/>
          <w:cols w:space="720"/>
        </w:sect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bookmarkStart w:id="7" w:name="block-3921707"/>
      <w:bookmarkEnd w:id="5"/>
      <w:r w:rsidRPr="006C1B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Компьютер – универсальное вы</w:t>
      </w:r>
      <w:r w:rsidRPr="006C1B20">
        <w:rPr>
          <w:rFonts w:ascii="Times New Roman" w:hAnsi="Times New Roman"/>
          <w:color w:val="000000"/>
          <w:sz w:val="28"/>
          <w:lang w:val="ru-RU"/>
        </w:rPr>
        <w:t>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</w:t>
      </w:r>
      <w:r w:rsidRPr="006C1B20">
        <w:rPr>
          <w:rFonts w:ascii="Times New Roman" w:hAnsi="Times New Roman"/>
          <w:color w:val="000000"/>
          <w:sz w:val="28"/>
          <w:lang w:val="ru-RU"/>
        </w:rPr>
        <w:t>йства ввода и вывода. Сенсорный ввод, датчики мобильных устройств, средства биометрической аутентификации.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Параллел</w:t>
      </w:r>
      <w:r w:rsidRPr="006C1B20">
        <w:rPr>
          <w:rFonts w:ascii="Times New Roman" w:hAnsi="Times New Roman"/>
          <w:color w:val="000000"/>
          <w:sz w:val="28"/>
          <w:lang w:val="ru-RU"/>
        </w:rPr>
        <w:t>ьные вычисления.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</w:t>
      </w:r>
      <w:r w:rsidRPr="006C1B20">
        <w:rPr>
          <w:rFonts w:ascii="Times New Roman" w:hAnsi="Times New Roman"/>
          <w:color w:val="000000"/>
          <w:sz w:val="28"/>
          <w:lang w:val="ru-RU"/>
        </w:rPr>
        <w:t>к, постоянная память смартфона) и скорость доступа для различных видов носителей.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</w:t>
      </w:r>
      <w:r w:rsidRPr="006C1B20">
        <w:rPr>
          <w:rFonts w:ascii="Times New Roman" w:hAnsi="Times New Roman"/>
          <w:color w:val="000000"/>
          <w:sz w:val="28"/>
          <w:lang w:val="ru-RU"/>
        </w:rPr>
        <w:t>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</w:t>
      </w:r>
      <w:r w:rsidRPr="006C1B20">
        <w:rPr>
          <w:rFonts w:ascii="Times New Roman" w:hAnsi="Times New Roman"/>
          <w:color w:val="000000"/>
          <w:sz w:val="28"/>
          <w:lang w:val="ru-RU"/>
        </w:rPr>
        <w:t>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</w:t>
      </w:r>
      <w:r w:rsidRPr="006C1B20">
        <w:rPr>
          <w:rFonts w:ascii="Times New Roman" w:hAnsi="Times New Roman"/>
          <w:color w:val="000000"/>
          <w:sz w:val="28"/>
          <w:lang w:val="ru-RU"/>
        </w:rPr>
        <w:t>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</w:t>
      </w:r>
      <w:r w:rsidRPr="006C1B20">
        <w:rPr>
          <w:rFonts w:ascii="Times New Roman" w:hAnsi="Times New Roman"/>
          <w:color w:val="000000"/>
          <w:sz w:val="28"/>
          <w:lang w:val="ru-RU"/>
        </w:rPr>
        <w:t>ы от вирусов.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Поисковые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C1B2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Интернета.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</w:t>
      </w:r>
      <w:r w:rsidRPr="006C1B20">
        <w:rPr>
          <w:rFonts w:ascii="Times New Roman" w:hAnsi="Times New Roman"/>
          <w:color w:val="000000"/>
          <w:sz w:val="28"/>
          <w:lang w:val="ru-RU"/>
        </w:rPr>
        <w:t>ывных объектов и процессов с помощью дискретных данных.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</w:t>
      </w:r>
      <w:r w:rsidRPr="006C1B20">
        <w:rPr>
          <w:rFonts w:ascii="Times New Roman" w:hAnsi="Times New Roman"/>
          <w:color w:val="000000"/>
          <w:sz w:val="28"/>
          <w:lang w:val="ru-RU"/>
        </w:rPr>
        <w:t>ной длины в алфавите определённой мощности.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Информационный объём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Кодирование текстов. Равномерн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1B2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Общее представлен</w:t>
      </w:r>
      <w:r w:rsidRPr="006C1B20">
        <w:rPr>
          <w:rFonts w:ascii="Times New Roman" w:hAnsi="Times New Roman"/>
          <w:color w:val="000000"/>
          <w:sz w:val="28"/>
          <w:lang w:val="ru-RU"/>
        </w:rPr>
        <w:t>ие о цифровом представлен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1B2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</w:t>
      </w:r>
      <w:r w:rsidRPr="006C1B20">
        <w:rPr>
          <w:rFonts w:ascii="Times New Roman" w:hAnsi="Times New Roman"/>
          <w:color w:val="000000"/>
          <w:sz w:val="28"/>
          <w:lang w:val="ru-RU"/>
        </w:rPr>
        <w:t>х для растрового изображения.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Текстовые доку</w:t>
      </w:r>
      <w:r w:rsidRPr="006C1B20">
        <w:rPr>
          <w:rFonts w:ascii="Times New Roman" w:hAnsi="Times New Roman"/>
          <w:color w:val="000000"/>
          <w:sz w:val="28"/>
          <w:lang w:val="ru-RU"/>
        </w:rPr>
        <w:t>менты и их структурные элементы (страница, абзац, строка, слово, символ).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засечками,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</w:t>
      </w:r>
      <w:r w:rsidRPr="006C1B20">
        <w:rPr>
          <w:rFonts w:ascii="Times New Roman" w:hAnsi="Times New Roman"/>
          <w:color w:val="000000"/>
          <w:sz w:val="28"/>
          <w:lang w:val="ru-RU"/>
        </w:rPr>
        <w:t>авление таблиц в текстовые документы.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</w:t>
      </w:r>
      <w:r w:rsidRPr="006C1B20">
        <w:rPr>
          <w:rFonts w:ascii="Times New Roman" w:hAnsi="Times New Roman"/>
          <w:color w:val="000000"/>
          <w:sz w:val="28"/>
          <w:lang w:val="ru-RU"/>
        </w:rPr>
        <w:t>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</w:t>
      </w:r>
      <w:r w:rsidRPr="006C1B20">
        <w:rPr>
          <w:rFonts w:ascii="Times New Roman" w:hAnsi="Times New Roman"/>
          <w:color w:val="000000"/>
          <w:sz w:val="28"/>
          <w:lang w:val="ru-RU"/>
        </w:rPr>
        <w:t>вов.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Векторная графика. </w:t>
      </w:r>
      <w:r w:rsidRPr="006C1B20">
        <w:rPr>
          <w:rFonts w:ascii="Times New Roman" w:hAnsi="Times New Roman"/>
          <w:color w:val="000000"/>
          <w:sz w:val="28"/>
          <w:lang w:val="ru-RU"/>
        </w:rPr>
        <w:t>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B20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</w:t>
      </w:r>
      <w:r w:rsidRPr="006C1B20">
        <w:rPr>
          <w:rFonts w:ascii="Times New Roman" w:hAnsi="Times New Roman"/>
          <w:color w:val="000000"/>
          <w:sz w:val="28"/>
          <w:lang w:val="ru-RU"/>
        </w:rPr>
        <w:t>ражений. Работа с несколькими слайдами.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</w:t>
      </w:r>
      <w:r w:rsidRPr="006C1B20">
        <w:rPr>
          <w:rFonts w:ascii="Times New Roman" w:hAnsi="Times New Roman"/>
          <w:color w:val="000000"/>
          <w:sz w:val="28"/>
          <w:lang w:val="ru-RU"/>
        </w:rPr>
        <w:t>иси числа. Перевод в десятичную систему чисел, записанных в других системах счисления.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</w:t>
      </w:r>
      <w:r w:rsidRPr="006C1B20">
        <w:rPr>
          <w:rFonts w:ascii="Times New Roman" w:hAnsi="Times New Roman"/>
          <w:color w:val="000000"/>
          <w:sz w:val="28"/>
          <w:lang w:val="ru-RU"/>
        </w:rPr>
        <w:t>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</w:t>
      </w:r>
      <w:r w:rsidRPr="006C1B20">
        <w:rPr>
          <w:rFonts w:ascii="Times New Roman" w:hAnsi="Times New Roman"/>
          <w:color w:val="000000"/>
          <w:sz w:val="28"/>
          <w:lang w:val="ru-RU"/>
        </w:rPr>
        <w:t>сления.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 xml:space="preserve">Логические операции: «и» (конъюнкция, логическое умножение), «или» (дизъюнкция, логическое сложение), «не» (логическое </w:t>
      </w:r>
      <w:r w:rsidRPr="006C1B20">
        <w:rPr>
          <w:rFonts w:ascii="Times New Roman" w:hAnsi="Times New Roman"/>
          <w:color w:val="000000"/>
          <w:sz w:val="28"/>
          <w:lang w:val="ru-RU"/>
        </w:rPr>
        <w:t>отрицание).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</w:t>
      </w:r>
      <w:r w:rsidRPr="006C1B20">
        <w:rPr>
          <w:rFonts w:ascii="Times New Roman" w:hAnsi="Times New Roman"/>
          <w:color w:val="000000"/>
          <w:sz w:val="28"/>
          <w:lang w:val="ru-RU"/>
        </w:rPr>
        <w:t>логических выражений.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</w:t>
      </w:r>
      <w:r w:rsidRPr="006C1B20">
        <w:rPr>
          <w:rFonts w:ascii="Times New Roman" w:hAnsi="Times New Roman"/>
          <w:color w:val="000000"/>
          <w:sz w:val="28"/>
          <w:lang w:val="ru-RU"/>
        </w:rPr>
        <w:t>и выполняемых действий от исходных данных.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</w:t>
      </w:r>
      <w:r w:rsidRPr="006C1B20">
        <w:rPr>
          <w:rFonts w:ascii="Times New Roman" w:hAnsi="Times New Roman"/>
          <w:color w:val="000000"/>
          <w:sz w:val="28"/>
          <w:lang w:val="ru-RU"/>
        </w:rPr>
        <w:t>с условием выполнения, с переменной цикла.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</w:t>
      </w:r>
      <w:r w:rsidRPr="006C1B20">
        <w:rPr>
          <w:rFonts w:ascii="Times New Roman" w:hAnsi="Times New Roman"/>
          <w:color w:val="000000"/>
          <w:sz w:val="28"/>
          <w:lang w:val="ru-RU"/>
        </w:rPr>
        <w:t>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1B2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</w:t>
      </w:r>
      <w:r w:rsidRPr="006C1B20">
        <w:rPr>
          <w:rFonts w:ascii="Times New Roman" w:hAnsi="Times New Roman"/>
          <w:color w:val="000000"/>
          <w:sz w:val="28"/>
          <w:lang w:val="ru-RU"/>
        </w:rPr>
        <w:t>исленное деление, остаток от деления.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в позиционной системе с основанием, меньшим или равным 10, на отдельные цифры. 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</w:t>
      </w:r>
      <w:r w:rsidRPr="006C1B20">
        <w:rPr>
          <w:rFonts w:ascii="Times New Roman" w:hAnsi="Times New Roman"/>
          <w:color w:val="000000"/>
          <w:sz w:val="28"/>
          <w:lang w:val="ru-RU"/>
        </w:rPr>
        <w:t>менные. Посимвольная обработка строк. Подсчёт частоты появления символа в строке. Встроенные функции для обработки строк.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</w:t>
      </w:r>
      <w:r w:rsidRPr="006C1B20">
        <w:rPr>
          <w:rFonts w:ascii="Times New Roman" w:hAnsi="Times New Roman"/>
          <w:color w:val="000000"/>
          <w:sz w:val="28"/>
          <w:lang w:val="ru-RU"/>
        </w:rPr>
        <w:t>х данных, приводящих к данному результату.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C1B2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новой информации в Интернете. Большие данные (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</w:t>
      </w:r>
      <w:r w:rsidRPr="006C1B20">
        <w:rPr>
          <w:rFonts w:ascii="Times New Roman" w:hAnsi="Times New Roman"/>
          <w:color w:val="000000"/>
          <w:sz w:val="28"/>
          <w:lang w:val="ru-RU"/>
        </w:rPr>
        <w:t>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Ви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ды деятельности в Интернете, </w:t>
      </w:r>
      <w:proofErr w:type="spellStart"/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государственных услуг. Облачные хранилища данных. Средства совместной разработки документов (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C1B20">
        <w:rPr>
          <w:rFonts w:ascii="Times New Roman" w:hAnsi="Times New Roman"/>
          <w:b/>
          <w:color w:val="000000"/>
          <w:sz w:val="28"/>
          <w:lang w:val="ru-RU"/>
        </w:rPr>
        <w:t>оделирование как метод познания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ируемому объекту и целям моделирования. 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Вершина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ребро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путь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C1B20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Весовая матрица графа. Длина пути между вершинами графа. Поиск оптимального пути в графе. Начальная вершина </w:t>
      </w: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Дерево. Корень, 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вершина (узел), лист, ребро (дуга) дерева. Высота дерева. Поддерево.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деревьев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C1B2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</w:t>
      </w:r>
      <w:r w:rsidRPr="006C1B20">
        <w:rPr>
          <w:rFonts w:ascii="Times New Roman" w:hAnsi="Times New Roman"/>
          <w:color w:val="000000"/>
          <w:sz w:val="28"/>
          <w:lang w:val="ru-RU"/>
        </w:rPr>
        <w:t>тической модели от натурной модели и от словесного (литературного) описания объекта.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его результатов, уточнение модели.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</w:t>
      </w:r>
      <w:r w:rsidRPr="006C1B20">
        <w:rPr>
          <w:rFonts w:ascii="Times New Roman" w:hAnsi="Times New Roman"/>
          <w:color w:val="000000"/>
          <w:sz w:val="28"/>
          <w:lang w:val="ru-RU"/>
        </w:rPr>
        <w:t>обот или другими исполнителями, такими как Черепашка, Чертёжник и другими.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</w:t>
      </w:r>
      <w:r w:rsidRPr="006C1B20">
        <w:rPr>
          <w:rFonts w:ascii="Times New Roman" w:hAnsi="Times New Roman"/>
          <w:color w:val="000000"/>
          <w:sz w:val="28"/>
          <w:lang w:val="ru-RU"/>
        </w:rPr>
        <w:t>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1B2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</w:t>
      </w:r>
      <w:r w:rsidRPr="006C1B20">
        <w:rPr>
          <w:rFonts w:ascii="Times New Roman" w:hAnsi="Times New Roman"/>
          <w:color w:val="000000"/>
          <w:sz w:val="28"/>
          <w:lang w:val="ru-RU"/>
        </w:rPr>
        <w:t>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</w:t>
      </w:r>
      <w:r w:rsidRPr="006C1B20">
        <w:rPr>
          <w:rFonts w:ascii="Times New Roman" w:hAnsi="Times New Roman"/>
          <w:color w:val="000000"/>
          <w:sz w:val="28"/>
          <w:lang w:val="ru-RU"/>
        </w:rPr>
        <w:t>ементов последовательности, удовлетворяющих заданному условию.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</w:t>
      </w:r>
      <w:r w:rsidRPr="006C1B20">
        <w:rPr>
          <w:rFonts w:ascii="Times New Roman" w:hAnsi="Times New Roman"/>
          <w:color w:val="000000"/>
          <w:sz w:val="28"/>
          <w:lang w:val="ru-RU"/>
        </w:rPr>
        <w:t>равления техническими устройствами с помощью датчиков, в том числе в робототехнике.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управление отоплением дома, автономная </w:t>
      </w:r>
      <w:r w:rsidRPr="006C1B20">
        <w:rPr>
          <w:rFonts w:ascii="Times New Roman" w:hAnsi="Times New Roman"/>
          <w:color w:val="000000"/>
          <w:sz w:val="28"/>
          <w:lang w:val="ru-RU"/>
        </w:rPr>
        <w:t>система управления транспортным средством и другие системы).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</w:t>
      </w:r>
      <w:r w:rsidRPr="006C1B20">
        <w:rPr>
          <w:rFonts w:ascii="Times New Roman" w:hAnsi="Times New Roman"/>
          <w:color w:val="000000"/>
          <w:sz w:val="28"/>
          <w:lang w:val="ru-RU"/>
        </w:rPr>
        <w:t>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Преобразование формул при копировании. Относительная, абсолютная </w:t>
      </w:r>
      <w:r w:rsidRPr="006C1B20">
        <w:rPr>
          <w:rFonts w:ascii="Times New Roman" w:hAnsi="Times New Roman"/>
          <w:color w:val="000000"/>
          <w:sz w:val="28"/>
          <w:lang w:val="ru-RU"/>
        </w:rPr>
        <w:t>и смешанная адресация.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</w:t>
      </w:r>
      <w:r w:rsidRPr="006C1B20">
        <w:rPr>
          <w:rFonts w:ascii="Times New Roman" w:hAnsi="Times New Roman"/>
          <w:b/>
          <w:color w:val="000000"/>
          <w:sz w:val="28"/>
          <w:lang w:val="ru-RU"/>
        </w:rPr>
        <w:t>стве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C1B20">
        <w:rPr>
          <w:rFonts w:ascii="Times New Roman" w:hAnsi="Times New Roman"/>
          <w:color w:val="000000"/>
          <w:sz w:val="28"/>
          <w:lang w:val="ru-RU"/>
        </w:rPr>
        <w:t>архитектор программного обеспечения, специалист по анализу данных, системный администратор.</w:t>
      </w:r>
    </w:p>
    <w:p w:rsidR="00D60BEE" w:rsidRPr="006C1B20" w:rsidRDefault="00D60BEE">
      <w:pPr>
        <w:rPr>
          <w:lang w:val="ru-RU"/>
        </w:rPr>
        <w:sectPr w:rsidR="00D60BEE" w:rsidRPr="006C1B20">
          <w:pgSz w:w="11906" w:h="16383"/>
          <w:pgMar w:top="1134" w:right="850" w:bottom="1134" w:left="1701" w:header="720" w:footer="720" w:gutter="0"/>
          <w:cols w:space="720"/>
        </w:sect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bookmarkStart w:id="8" w:name="block-3921708"/>
      <w:bookmarkEnd w:id="7"/>
      <w:r w:rsidRPr="006C1B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аправлено на достижение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обучающихс</w:t>
      </w:r>
      <w:r w:rsidRPr="006C1B20">
        <w:rPr>
          <w:rFonts w:ascii="Times New Roman" w:hAnsi="Times New Roman"/>
          <w:color w:val="000000"/>
          <w:sz w:val="28"/>
          <w:lang w:val="ru-RU"/>
        </w:rPr>
        <w:t>я средствами учебного предмета.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</w:t>
      </w:r>
      <w:r w:rsidRPr="006C1B20">
        <w:rPr>
          <w:rFonts w:ascii="Times New Roman" w:hAnsi="Times New Roman"/>
          <w:color w:val="000000"/>
          <w:sz w:val="28"/>
          <w:lang w:val="ru-RU"/>
        </w:rPr>
        <w:t>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</w:t>
      </w:r>
      <w:r w:rsidRPr="006C1B20">
        <w:rPr>
          <w:rFonts w:ascii="Times New Roman" w:hAnsi="Times New Roman"/>
          <w:color w:val="000000"/>
          <w:sz w:val="28"/>
          <w:lang w:val="ru-RU"/>
        </w:rPr>
        <w:t>тересованность в научных знаниях о цифровой трансформации современного общества;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</w:t>
      </w:r>
      <w:r w:rsidRPr="006C1B20">
        <w:rPr>
          <w:rFonts w:ascii="Times New Roman" w:hAnsi="Times New Roman"/>
          <w:color w:val="000000"/>
          <w:sz w:val="28"/>
          <w:lang w:val="ru-RU"/>
        </w:rPr>
        <w:t>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C1B20">
        <w:rPr>
          <w:rFonts w:ascii="Times New Roman" w:hAnsi="Times New Roman"/>
          <w:b/>
          <w:color w:val="000000"/>
          <w:sz w:val="28"/>
          <w:lang w:val="ru-RU"/>
        </w:rPr>
        <w:t>) ценностей научного познания: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</w:t>
      </w:r>
      <w:r w:rsidRPr="006C1B20">
        <w:rPr>
          <w:rFonts w:ascii="Times New Roman" w:hAnsi="Times New Roman"/>
          <w:color w:val="000000"/>
          <w:sz w:val="28"/>
          <w:lang w:val="ru-RU"/>
        </w:rPr>
        <w:t>ля понимания сущности научной картины мира;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</w:t>
      </w:r>
      <w:r w:rsidRPr="006C1B20">
        <w:rPr>
          <w:rFonts w:ascii="Times New Roman" w:hAnsi="Times New Roman"/>
          <w:color w:val="000000"/>
          <w:sz w:val="28"/>
          <w:lang w:val="ru-RU"/>
        </w:rPr>
        <w:t>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</w:t>
      </w:r>
      <w:r w:rsidRPr="006C1B20">
        <w:rPr>
          <w:rFonts w:ascii="Times New Roman" w:hAnsi="Times New Roman"/>
          <w:color w:val="000000"/>
          <w:sz w:val="28"/>
          <w:lang w:val="ru-RU"/>
        </w:rPr>
        <w:t>своей познавательной деятельности;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</w:t>
      </w:r>
      <w:r w:rsidRPr="006C1B20">
        <w:rPr>
          <w:rFonts w:ascii="Times New Roman" w:hAnsi="Times New Roman"/>
          <w:color w:val="000000"/>
          <w:sz w:val="28"/>
          <w:lang w:val="ru-RU"/>
        </w:rPr>
        <w:t>дств информационных и коммуникационных технологий;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</w:t>
      </w:r>
      <w:r w:rsidRPr="006C1B20">
        <w:rPr>
          <w:rFonts w:ascii="Times New Roman" w:hAnsi="Times New Roman"/>
          <w:color w:val="000000"/>
          <w:sz w:val="28"/>
          <w:lang w:val="ru-RU"/>
        </w:rPr>
        <w:t>а достижениях науки информатики и научно-технического прогресса;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осознание глобаль</w:t>
      </w:r>
      <w:r w:rsidRPr="006C1B20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C1B2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социального опыта</w:t>
      </w:r>
      <w:r w:rsidRPr="006C1B20">
        <w:rPr>
          <w:rFonts w:ascii="Times New Roman" w:hAnsi="Times New Roman"/>
          <w:color w:val="000000"/>
          <w:sz w:val="28"/>
          <w:lang w:val="ru-RU"/>
        </w:rPr>
        <w:t>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</w:t>
      </w:r>
      <w:r w:rsidRPr="006C1B20">
        <w:rPr>
          <w:rFonts w:ascii="Times New Roman" w:hAnsi="Times New Roman"/>
          <w:color w:val="000000"/>
          <w:sz w:val="28"/>
          <w:lang w:val="ru-RU"/>
        </w:rPr>
        <w:t>алогии) и выводы;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</w:t>
      </w:r>
      <w:r w:rsidRPr="006C1B20">
        <w:rPr>
          <w:rFonts w:ascii="Times New Roman" w:hAnsi="Times New Roman"/>
          <w:color w:val="000000"/>
          <w:sz w:val="28"/>
          <w:lang w:val="ru-RU"/>
        </w:rPr>
        <w:t>ходящий с учётом самостоятельно выделенных критериев).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оценивать на пр</w:t>
      </w:r>
      <w:r w:rsidRPr="006C1B20">
        <w:rPr>
          <w:rFonts w:ascii="Times New Roman" w:hAnsi="Times New Roman"/>
          <w:color w:val="000000"/>
          <w:sz w:val="28"/>
          <w:lang w:val="ru-RU"/>
        </w:rPr>
        <w:t>именимость и достоверность информацию, полученную в ходе исследования;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</w:t>
      </w:r>
      <w:r w:rsidRPr="006C1B20">
        <w:rPr>
          <w:rFonts w:ascii="Times New Roman" w:hAnsi="Times New Roman"/>
          <w:color w:val="000000"/>
          <w:sz w:val="28"/>
          <w:lang w:val="ru-RU"/>
        </w:rPr>
        <w:t>онтекстах.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</w:t>
      </w:r>
      <w:r w:rsidRPr="006C1B20">
        <w:rPr>
          <w:rFonts w:ascii="Times New Roman" w:hAnsi="Times New Roman"/>
          <w:color w:val="000000"/>
          <w:sz w:val="28"/>
          <w:lang w:val="ru-RU"/>
        </w:rPr>
        <w:t>и и заданных критериев;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</w:t>
      </w:r>
      <w:r w:rsidRPr="006C1B20">
        <w:rPr>
          <w:rFonts w:ascii="Times New Roman" w:hAnsi="Times New Roman"/>
          <w:color w:val="000000"/>
          <w:sz w:val="28"/>
          <w:lang w:val="ru-RU"/>
        </w:rPr>
        <w:t>иаграммами, иной графикой и их комбинациями;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6C1B20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</w:t>
      </w:r>
      <w:r w:rsidRPr="006C1B20">
        <w:rPr>
          <w:rFonts w:ascii="Times New Roman" w:hAnsi="Times New Roman"/>
          <w:color w:val="000000"/>
          <w:sz w:val="28"/>
          <w:lang w:val="ru-RU"/>
        </w:rPr>
        <w:t>ой работы при решении конкретной проблемы, в том числе при создании информационного продукта;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</w:t>
      </w:r>
      <w:r w:rsidRPr="006C1B20">
        <w:rPr>
          <w:rFonts w:ascii="Times New Roman" w:hAnsi="Times New Roman"/>
          <w:color w:val="000000"/>
          <w:sz w:val="28"/>
          <w:lang w:val="ru-RU"/>
        </w:rPr>
        <w:t>еделять роли, договариваться, обсуждать процесс и результат совместной работы;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</w:t>
      </w:r>
      <w:r w:rsidRPr="006C1B20">
        <w:rPr>
          <w:rFonts w:ascii="Times New Roman" w:hAnsi="Times New Roman"/>
          <w:color w:val="000000"/>
          <w:sz w:val="28"/>
          <w:lang w:val="ru-RU"/>
        </w:rPr>
        <w:t>анды;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ответственности и проявлять готовность к предоставлению отчёта перед группой.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</w:t>
      </w:r>
      <w:r w:rsidRPr="006C1B20">
        <w:rPr>
          <w:rFonts w:ascii="Times New Roman" w:hAnsi="Times New Roman"/>
          <w:color w:val="000000"/>
          <w:sz w:val="28"/>
          <w:lang w:val="ru-RU"/>
        </w:rPr>
        <w:t>принятию решений (индивидуальное принятие решений, принятие решений в группе);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</w:t>
      </w:r>
      <w:r w:rsidRPr="006C1B20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</w:t>
      </w:r>
      <w:r w:rsidRPr="006C1B20">
        <w:rPr>
          <w:rFonts w:ascii="Times New Roman" w:hAnsi="Times New Roman"/>
          <w:color w:val="000000"/>
          <w:sz w:val="28"/>
          <w:lang w:val="ru-RU"/>
        </w:rPr>
        <w:t>адачи, адаптировать решение к меняющимся обстоятельствам;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вносить коррективы в деяте</w:t>
      </w:r>
      <w:r w:rsidRPr="006C1B20">
        <w:rPr>
          <w:rFonts w:ascii="Times New Roman" w:hAnsi="Times New Roman"/>
          <w:color w:val="000000"/>
          <w:sz w:val="28"/>
          <w:lang w:val="ru-RU"/>
        </w:rPr>
        <w:t>льность на основе новых обстоятельств, изменившихся ситуаций, установленных ошибок, возникших трудностей;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</w:t>
      </w:r>
      <w:r w:rsidRPr="006C1B20">
        <w:rPr>
          <w:rFonts w:ascii="Times New Roman" w:hAnsi="Times New Roman"/>
          <w:color w:val="000000"/>
          <w:sz w:val="28"/>
          <w:lang w:val="ru-RU"/>
        </w:rPr>
        <w:t>о.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1B2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пояснять на </w:t>
      </w:r>
      <w:r w:rsidRPr="006C1B20">
        <w:rPr>
          <w:rFonts w:ascii="Times New Roman" w:hAnsi="Times New Roman"/>
          <w:color w:val="000000"/>
          <w:sz w:val="28"/>
          <w:lang w:val="ru-RU"/>
        </w:rPr>
        <w:t>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</w:t>
      </w:r>
      <w:r w:rsidRPr="006C1B20">
        <w:rPr>
          <w:rFonts w:ascii="Times New Roman" w:hAnsi="Times New Roman"/>
          <w:color w:val="000000"/>
          <w:sz w:val="28"/>
          <w:lang w:val="ru-RU"/>
        </w:rPr>
        <w:t>ии различной природы (текстовой, графической, аудио);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звуковых файлов и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>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полу</w:t>
      </w:r>
      <w:r w:rsidRPr="006C1B20">
        <w:rPr>
          <w:rFonts w:ascii="Times New Roman" w:hAnsi="Times New Roman"/>
          <w:color w:val="000000"/>
          <w:sz w:val="28"/>
          <w:lang w:val="ru-RU"/>
        </w:rPr>
        <w:t>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ор</w:t>
      </w:r>
      <w:r w:rsidRPr="006C1B20">
        <w:rPr>
          <w:rFonts w:ascii="Times New Roman" w:hAnsi="Times New Roman"/>
          <w:color w:val="000000"/>
          <w:sz w:val="28"/>
          <w:lang w:val="ru-RU"/>
        </w:rPr>
        <w:t>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</w:t>
      </w:r>
      <w:r w:rsidRPr="006C1B20">
        <w:rPr>
          <w:rFonts w:ascii="Times New Roman" w:hAnsi="Times New Roman"/>
          <w:color w:val="000000"/>
          <w:sz w:val="28"/>
          <w:lang w:val="ru-RU"/>
        </w:rPr>
        <w:t>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рированных документов,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</w:t>
      </w:r>
      <w:r w:rsidRPr="006C1B20">
        <w:rPr>
          <w:rFonts w:ascii="Times New Roman" w:hAnsi="Times New Roman"/>
          <w:color w:val="000000"/>
          <w:sz w:val="28"/>
          <w:lang w:val="ru-RU"/>
        </w:rPr>
        <w:t>ации, в том числе экстремистского и террористического характера;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>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>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информационных и </w:t>
      </w:r>
      <w:r w:rsidRPr="006C1B20">
        <w:rPr>
          <w:rFonts w:ascii="Times New Roman" w:hAnsi="Times New Roman"/>
          <w:color w:val="000000"/>
          <w:sz w:val="28"/>
          <w:lang w:val="ru-RU"/>
        </w:rPr>
        <w:t>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</w:t>
      </w:r>
      <w:r w:rsidRPr="006C1B20">
        <w:rPr>
          <w:rFonts w:ascii="Times New Roman" w:hAnsi="Times New Roman"/>
          <w:color w:val="000000"/>
          <w:sz w:val="28"/>
          <w:lang w:val="ru-RU"/>
        </w:rPr>
        <w:t>я средств информационных и коммуникационных технологий на здоровье пользователя.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1B2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записыв</w:t>
      </w:r>
      <w:r w:rsidRPr="006C1B20">
        <w:rPr>
          <w:rFonts w:ascii="Times New Roman" w:hAnsi="Times New Roman"/>
          <w:color w:val="000000"/>
          <w:sz w:val="28"/>
          <w:lang w:val="ru-RU"/>
        </w:rPr>
        <w:t>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записывать ло</w:t>
      </w:r>
      <w:r w:rsidRPr="006C1B20">
        <w:rPr>
          <w:rFonts w:ascii="Times New Roman" w:hAnsi="Times New Roman"/>
          <w:color w:val="000000"/>
          <w:sz w:val="28"/>
          <w:lang w:val="ru-RU"/>
        </w:rPr>
        <w:t>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</w:t>
      </w:r>
      <w:r w:rsidRPr="006C1B20">
        <w:rPr>
          <w:rFonts w:ascii="Times New Roman" w:hAnsi="Times New Roman"/>
          <w:color w:val="000000"/>
          <w:sz w:val="28"/>
          <w:lang w:val="ru-RU"/>
        </w:rPr>
        <w:t>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</w:t>
      </w:r>
      <w:r w:rsidRPr="006C1B20">
        <w:rPr>
          <w:rFonts w:ascii="Times New Roman" w:hAnsi="Times New Roman"/>
          <w:color w:val="000000"/>
          <w:sz w:val="28"/>
          <w:lang w:val="ru-RU"/>
        </w:rPr>
        <w:t>вать оператор присваивания;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создавать и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1B2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</w:t>
      </w:r>
      <w:r w:rsidRPr="006C1B20">
        <w:rPr>
          <w:rFonts w:ascii="Times New Roman" w:hAnsi="Times New Roman"/>
          <w:color w:val="000000"/>
          <w:sz w:val="28"/>
          <w:lang w:val="ru-RU"/>
        </w:rPr>
        <w:t>ости одного целого числа на другое, проверку натурального числа на простоту, выделения цифр из натурального числа.</w:t>
      </w:r>
    </w:p>
    <w:p w:rsidR="00D60BEE" w:rsidRPr="006C1B20" w:rsidRDefault="00D60BEE">
      <w:pPr>
        <w:spacing w:after="0" w:line="264" w:lineRule="auto"/>
        <w:ind w:left="120"/>
        <w:jc w:val="both"/>
        <w:rPr>
          <w:lang w:val="ru-RU"/>
        </w:rPr>
      </w:pPr>
    </w:p>
    <w:p w:rsidR="00D60BEE" w:rsidRPr="006C1B20" w:rsidRDefault="005C639E">
      <w:pPr>
        <w:spacing w:after="0" w:line="264" w:lineRule="auto"/>
        <w:ind w:left="12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1B2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оследовательностей или одномерных числовых массивов (поиск максимумов, минимумов, суммы или количества элементов </w:t>
      </w:r>
      <w:r w:rsidRPr="006C1B2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1B2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раскрывать смысл п</w:t>
      </w:r>
      <w:r w:rsidRPr="006C1B20">
        <w:rPr>
          <w:rFonts w:ascii="Times New Roman" w:hAnsi="Times New Roman"/>
          <w:color w:val="000000"/>
          <w:sz w:val="28"/>
          <w:lang w:val="ru-RU"/>
        </w:rPr>
        <w:t>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</w:t>
      </w:r>
      <w:r w:rsidRPr="006C1B20">
        <w:rPr>
          <w:rFonts w:ascii="Times New Roman" w:hAnsi="Times New Roman"/>
          <w:color w:val="000000"/>
          <w:sz w:val="28"/>
          <w:lang w:val="ru-RU"/>
        </w:rPr>
        <w:t>исловых данных, в том числе с выделением диапазона таблицы и упорядочиванием (сортировкой) его элементов;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</w:t>
      </w:r>
      <w:r w:rsidRPr="006C1B20">
        <w:rPr>
          <w:rFonts w:ascii="Times New Roman" w:hAnsi="Times New Roman"/>
          <w:color w:val="000000"/>
          <w:sz w:val="28"/>
          <w:lang w:val="ru-RU"/>
        </w:rPr>
        <w:t xml:space="preserve">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</w:t>
      </w:r>
      <w:r w:rsidRPr="006C1B20">
        <w:rPr>
          <w:rFonts w:ascii="Times New Roman" w:hAnsi="Times New Roman"/>
          <w:color w:val="000000"/>
          <w:sz w:val="28"/>
          <w:lang w:val="ru-RU"/>
        </w:rPr>
        <w:t>ей;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6C1B2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г</w:t>
      </w:r>
      <w:r w:rsidRPr="006C1B20">
        <w:rPr>
          <w:rFonts w:ascii="Times New Roman" w:hAnsi="Times New Roman"/>
          <w:color w:val="000000"/>
          <w:sz w:val="28"/>
          <w:lang w:val="ru-RU"/>
        </w:rPr>
        <w:t>еоинформационных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</w:t>
      </w:r>
      <w:r w:rsidRPr="006C1B20">
        <w:rPr>
          <w:rFonts w:ascii="Times New Roman" w:hAnsi="Times New Roman"/>
          <w:color w:val="000000"/>
          <w:sz w:val="28"/>
          <w:lang w:val="ru-RU"/>
        </w:rPr>
        <w:t>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</w:t>
      </w:r>
      <w:r w:rsidRPr="006C1B20">
        <w:rPr>
          <w:rFonts w:ascii="Times New Roman" w:hAnsi="Times New Roman"/>
          <w:color w:val="000000"/>
          <w:sz w:val="28"/>
          <w:lang w:val="ru-RU"/>
        </w:rPr>
        <w:t>ость вредоносного кода);</w:t>
      </w:r>
    </w:p>
    <w:p w:rsidR="00D60BEE" w:rsidRPr="006C1B20" w:rsidRDefault="005C639E">
      <w:pPr>
        <w:spacing w:after="0" w:line="264" w:lineRule="auto"/>
        <w:ind w:firstLine="600"/>
        <w:jc w:val="both"/>
        <w:rPr>
          <w:lang w:val="ru-RU"/>
        </w:rPr>
      </w:pPr>
      <w:r w:rsidRPr="006C1B2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B2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C1B20">
        <w:rPr>
          <w:rFonts w:ascii="Times New Roman" w:hAnsi="Times New Roman"/>
          <w:color w:val="000000"/>
          <w:sz w:val="28"/>
          <w:lang w:val="ru-RU"/>
        </w:rPr>
        <w:t>).</w:t>
      </w:r>
    </w:p>
    <w:p w:rsidR="00D60BEE" w:rsidRPr="006C1B20" w:rsidRDefault="00D60BEE">
      <w:pPr>
        <w:rPr>
          <w:lang w:val="ru-RU"/>
        </w:rPr>
        <w:sectPr w:rsidR="00D60BEE" w:rsidRPr="006C1B20">
          <w:pgSz w:w="11906" w:h="16383"/>
          <w:pgMar w:top="1134" w:right="850" w:bottom="1134" w:left="1701" w:header="720" w:footer="720" w:gutter="0"/>
          <w:cols w:space="720"/>
        </w:sectPr>
      </w:pPr>
    </w:p>
    <w:p w:rsidR="00D60BEE" w:rsidRDefault="005C639E">
      <w:pPr>
        <w:spacing w:after="0"/>
        <w:ind w:left="120"/>
      </w:pPr>
      <w:bookmarkStart w:id="9" w:name="block-3921710"/>
      <w:bookmarkEnd w:id="8"/>
      <w:r w:rsidRPr="006C1B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0BEE" w:rsidRDefault="005C6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60B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</w:tbl>
    <w:p w:rsidR="00D60BEE" w:rsidRDefault="00D60BEE">
      <w:pPr>
        <w:sectPr w:rsidR="00D6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BEE" w:rsidRDefault="005C6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D60BE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</w:tbl>
    <w:p w:rsidR="00D60BEE" w:rsidRDefault="00D60BEE">
      <w:pPr>
        <w:sectPr w:rsidR="00D6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BEE" w:rsidRDefault="005C6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60B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</w:tbl>
    <w:p w:rsidR="00D60BEE" w:rsidRDefault="00D60BEE">
      <w:pPr>
        <w:sectPr w:rsidR="00D6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BEE" w:rsidRDefault="00D60BEE">
      <w:pPr>
        <w:sectPr w:rsidR="00D6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BEE" w:rsidRDefault="005C639E">
      <w:pPr>
        <w:spacing w:after="0"/>
        <w:ind w:left="120"/>
      </w:pPr>
      <w:bookmarkStart w:id="10" w:name="block-39217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0BEE" w:rsidRDefault="005C6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2"/>
        <w:gridCol w:w="1191"/>
        <w:gridCol w:w="1841"/>
        <w:gridCol w:w="1910"/>
        <w:gridCol w:w="1423"/>
        <w:gridCol w:w="2861"/>
      </w:tblGrid>
      <w:tr w:rsidR="00D60BE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обеспечение компьютера.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цвета. Оценка информационного объёма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</w:tbl>
    <w:p w:rsidR="00D60BEE" w:rsidRDefault="00D60BEE">
      <w:pPr>
        <w:sectPr w:rsidR="00D6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BEE" w:rsidRDefault="005C6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D60BE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числа. Входная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возможных входных данных, приводящих к данному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результату.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</w:tbl>
    <w:p w:rsidR="00D60BEE" w:rsidRDefault="00D60BEE">
      <w:pPr>
        <w:sectPr w:rsidR="00D6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BEE" w:rsidRDefault="005C6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D60BE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BEE" w:rsidRDefault="00D60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BEE" w:rsidRDefault="00D60BEE"/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безопасность. 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Default="00D60BEE">
            <w:pPr>
              <w:spacing w:after="0"/>
              <w:ind w:left="135"/>
            </w:pPr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0BEE" w:rsidRPr="006C1B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1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Pr="006C1B20" w:rsidRDefault="005C639E">
            <w:pPr>
              <w:spacing w:after="0"/>
              <w:ind w:left="135"/>
              <w:rPr>
                <w:lang w:val="ru-RU"/>
              </w:rPr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 w:rsidRPr="006C1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60BEE" w:rsidRDefault="005C6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BEE" w:rsidRDefault="00D60BEE"/>
        </w:tc>
      </w:tr>
    </w:tbl>
    <w:p w:rsidR="00D60BEE" w:rsidRDefault="00D60BEE">
      <w:pPr>
        <w:sectPr w:rsidR="00D6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BEE" w:rsidRDefault="00D60BEE">
      <w:pPr>
        <w:sectPr w:rsidR="00D6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BEE" w:rsidRDefault="005C639E">
      <w:pPr>
        <w:spacing w:after="0"/>
        <w:ind w:left="120"/>
      </w:pPr>
      <w:bookmarkStart w:id="11" w:name="block-39217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0BEE" w:rsidRDefault="005C6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0BEE" w:rsidRDefault="005C63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0BEE" w:rsidRDefault="005C63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60BEE" w:rsidRDefault="005C63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0BEE" w:rsidRDefault="005C6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0BEE" w:rsidRDefault="005C63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0BEE" w:rsidRDefault="00D60BEE">
      <w:pPr>
        <w:spacing w:after="0"/>
        <w:ind w:left="120"/>
      </w:pPr>
    </w:p>
    <w:p w:rsidR="00D60BEE" w:rsidRPr="006C1B20" w:rsidRDefault="005C639E">
      <w:pPr>
        <w:spacing w:after="0" w:line="480" w:lineRule="auto"/>
        <w:ind w:left="120"/>
        <w:rPr>
          <w:lang w:val="ru-RU"/>
        </w:rPr>
      </w:pPr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6C1B20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D60BEE" w:rsidRDefault="005C63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60BEE" w:rsidRDefault="00D60BEE">
      <w:pPr>
        <w:sectPr w:rsidR="00D60BE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C639E" w:rsidRDefault="005C639E"/>
    <w:sectPr w:rsidR="005C639E" w:rsidSect="00D60B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0BEE"/>
    <w:rsid w:val="005C639E"/>
    <w:rsid w:val="006C1B20"/>
    <w:rsid w:val="00D60BEE"/>
    <w:rsid w:val="00F1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0B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0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8686</Words>
  <Characters>49513</Characters>
  <Application>Microsoft Office Word</Application>
  <DocSecurity>0</DocSecurity>
  <Lines>412</Lines>
  <Paragraphs>116</Paragraphs>
  <ScaleCrop>false</ScaleCrop>
  <Company/>
  <LinksUpToDate>false</LinksUpToDate>
  <CharactersWithSpaces>58083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2023-11-01T05:52:00Z</dcterms:created>
  <dcterms:modified xsi:type="dcterms:W3CDTF">2023-11-01T05:56:00Z</dcterms:modified>
</cp:coreProperties>
</file>